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85E" w:rsidRDefault="0000029A" w:rsidP="00BC64DD">
      <w:pPr>
        <w:pStyle w:val="a6"/>
        <w:pBdr>
          <w:bottom w:val="single" w:sz="6" w:space="1" w:color="auto"/>
        </w:pBdr>
        <w:rPr>
          <w:rFonts w:asciiTheme="majorHAnsi" w:hAnsiTheme="majorHAnsi"/>
          <w:sz w:val="40"/>
          <w:szCs w:val="40"/>
          <w:lang w:eastAsia="zh-TW"/>
        </w:rPr>
      </w:pPr>
      <w:r>
        <w:rPr>
          <w:rFonts w:asciiTheme="majorHAnsi" w:hAnsiTheme="majorHAnsi" w:hint="eastAsia"/>
          <w:sz w:val="40"/>
          <w:szCs w:val="40"/>
          <w:lang w:eastAsia="zh-TW"/>
        </w:rPr>
        <w:t>SUBMISSION FORM</w:t>
      </w:r>
    </w:p>
    <w:p w:rsidR="0000029A" w:rsidRDefault="00100F47" w:rsidP="00100F47">
      <w:pPr>
        <w:pStyle w:val="a6"/>
        <w:pBdr>
          <w:bottom w:val="single" w:sz="6" w:space="1" w:color="auto"/>
        </w:pBdr>
        <w:rPr>
          <w:rStyle w:val="a7"/>
          <w:rFonts w:cstheme="minorHAnsi"/>
          <w:sz w:val="28"/>
          <w:szCs w:val="28"/>
        </w:rPr>
      </w:pPr>
      <w:r w:rsidRPr="008C38A2">
        <w:rPr>
          <w:rFonts w:cstheme="minorHAnsi"/>
          <w:color w:val="808080" w:themeColor="background1" w:themeShade="80"/>
          <w:sz w:val="28"/>
          <w:szCs w:val="28"/>
        </w:rPr>
        <w:t xml:space="preserve">Please fill out this form and return it to </w:t>
      </w:r>
      <w:hyperlink r:id="rId7" w:history="1">
        <w:r w:rsidR="0000029A" w:rsidRPr="00EB6AA7">
          <w:rPr>
            <w:rStyle w:val="a7"/>
            <w:rFonts w:cstheme="minorHAnsi"/>
            <w:sz w:val="28"/>
            <w:szCs w:val="28"/>
          </w:rPr>
          <w:t>info@esci-ksp.org</w:t>
        </w:r>
      </w:hyperlink>
      <w:r w:rsidR="001D5047">
        <w:rPr>
          <w:rStyle w:val="a7"/>
          <w:rFonts w:cstheme="minorHAnsi" w:hint="eastAsia"/>
          <w:sz w:val="28"/>
          <w:szCs w:val="28"/>
          <w:lang w:eastAsia="zh-TW"/>
        </w:rPr>
        <w:t xml:space="preserve">. </w:t>
      </w:r>
      <w:r w:rsidR="001D5047">
        <w:rPr>
          <w:rFonts w:cstheme="minorHAnsi" w:hint="eastAsia"/>
          <w:color w:val="808080" w:themeColor="background1" w:themeShade="80"/>
          <w:sz w:val="28"/>
          <w:szCs w:val="28"/>
          <w:lang w:eastAsia="zh-TW"/>
        </w:rPr>
        <w:t>and</w:t>
      </w:r>
      <w:r w:rsidR="001D5047" w:rsidRPr="001D5047">
        <w:rPr>
          <w:rFonts w:ascii="Palatino Linotype" w:hAnsi="Palatino Linotype"/>
          <w:color w:val="365F91"/>
        </w:rPr>
        <w:t xml:space="preserve"> </w:t>
      </w:r>
      <w:hyperlink r:id="rId8" w:history="1">
        <w:r w:rsidR="001D5047" w:rsidRPr="001D5047">
          <w:rPr>
            <w:rStyle w:val="a7"/>
            <w:rFonts w:cstheme="minorHAnsi"/>
            <w:sz w:val="28"/>
            <w:szCs w:val="28"/>
          </w:rPr>
          <w:t>d32375@tier.org.tw</w:t>
        </w:r>
      </w:hyperlink>
      <w:r w:rsidR="001D5047" w:rsidRPr="001D5047">
        <w:rPr>
          <w:rStyle w:val="a7"/>
          <w:rFonts w:cstheme="minorHAnsi"/>
          <w:sz w:val="28"/>
          <w:szCs w:val="28"/>
        </w:rPr>
        <w:t xml:space="preserve">  </w:t>
      </w:r>
    </w:p>
    <w:p w:rsidR="00681B8F" w:rsidRDefault="00681B8F" w:rsidP="00100F47">
      <w:pPr>
        <w:pStyle w:val="a6"/>
        <w:pBdr>
          <w:bottom w:val="single" w:sz="6" w:space="1" w:color="auto"/>
        </w:pBdr>
        <w:rPr>
          <w:rFonts w:cstheme="minorHAnsi"/>
          <w:color w:val="808080" w:themeColor="background1" w:themeShade="80"/>
          <w:sz w:val="28"/>
          <w:szCs w:val="28"/>
          <w:lang w:eastAsia="zh-TW"/>
        </w:rPr>
      </w:pPr>
    </w:p>
    <w:p w:rsidR="0000029A" w:rsidRDefault="0000029A" w:rsidP="0000029A">
      <w:pPr>
        <w:pStyle w:val="a6"/>
        <w:pBdr>
          <w:bottom w:val="single" w:sz="6" w:space="1" w:color="auto"/>
        </w:pBdr>
        <w:rPr>
          <w:sz w:val="40"/>
          <w:szCs w:val="40"/>
          <w:lang w:eastAsia="zh-TW"/>
        </w:rPr>
      </w:pPr>
      <w:r>
        <w:rPr>
          <w:rFonts w:hint="eastAsia"/>
          <w:sz w:val="40"/>
          <w:szCs w:val="40"/>
          <w:lang w:eastAsia="zh-TW"/>
        </w:rPr>
        <w:t>Pillar</w:t>
      </w:r>
    </w:p>
    <w:p w:rsidR="0000029A" w:rsidRDefault="003D7A7E" w:rsidP="0000029A">
      <w:pPr>
        <w:pStyle w:val="a6"/>
        <w:ind w:left="720"/>
        <w:rPr>
          <w:lang w:eastAsia="zh-TW"/>
        </w:rPr>
      </w:pPr>
      <w:sdt>
        <w:sdtPr>
          <w:id w:val="46647477"/>
          <w14:checkbox>
            <w14:checked w14:val="0"/>
            <w14:checkedState w14:val="2612" w14:font="MS Gothic"/>
            <w14:uncheckedState w14:val="2610" w14:font="MS Gothic"/>
          </w14:checkbox>
        </w:sdtPr>
        <w:sdtEndPr/>
        <w:sdtContent>
          <w:r w:rsidR="0000029A">
            <w:rPr>
              <w:rFonts w:ascii="MS Gothic" w:eastAsia="MS Gothic" w:hint="eastAsia"/>
            </w:rPr>
            <w:t>☐</w:t>
          </w:r>
        </w:sdtContent>
      </w:sdt>
      <w:r w:rsidR="0000029A">
        <w:t xml:space="preserve"> </w:t>
      </w:r>
      <w:r w:rsidR="0000029A">
        <w:rPr>
          <w:rFonts w:hint="eastAsia"/>
          <w:lang w:eastAsia="zh-TW"/>
        </w:rPr>
        <w:t>Smart Transport</w:t>
      </w:r>
    </w:p>
    <w:p w:rsidR="0000029A" w:rsidRDefault="003D7A7E" w:rsidP="0000029A">
      <w:pPr>
        <w:pStyle w:val="a6"/>
        <w:ind w:left="720"/>
      </w:pPr>
      <w:sdt>
        <w:sdtPr>
          <w:id w:val="538403928"/>
          <w14:checkbox>
            <w14:checked w14:val="0"/>
            <w14:checkedState w14:val="2612" w14:font="MS Gothic"/>
            <w14:uncheckedState w14:val="2610" w14:font="MS Gothic"/>
          </w14:checkbox>
        </w:sdtPr>
        <w:sdtEndPr/>
        <w:sdtContent>
          <w:r w:rsidR="0000029A">
            <w:rPr>
              <w:rFonts w:ascii="MS Gothic" w:eastAsia="MS Gothic" w:hint="eastAsia"/>
            </w:rPr>
            <w:t>☐</w:t>
          </w:r>
        </w:sdtContent>
      </w:sdt>
      <w:r w:rsidR="0000029A">
        <w:t xml:space="preserve"> </w:t>
      </w:r>
      <w:r w:rsidR="0000029A">
        <w:rPr>
          <w:rFonts w:hint="eastAsia"/>
          <w:lang w:eastAsia="zh-TW"/>
        </w:rPr>
        <w:t>Smart B</w:t>
      </w:r>
      <w:r w:rsidR="0000029A" w:rsidRPr="0000029A">
        <w:rPr>
          <w:rFonts w:hint="eastAsia"/>
          <w:lang w:eastAsia="zh-TW"/>
        </w:rPr>
        <w:t>uilding</w:t>
      </w:r>
    </w:p>
    <w:p w:rsidR="0000029A" w:rsidRDefault="003D7A7E" w:rsidP="0000029A">
      <w:pPr>
        <w:pStyle w:val="a6"/>
        <w:ind w:left="720"/>
      </w:pPr>
      <w:sdt>
        <w:sdtPr>
          <w:id w:val="-569809808"/>
          <w14:checkbox>
            <w14:checked w14:val="0"/>
            <w14:checkedState w14:val="2612" w14:font="MS Gothic"/>
            <w14:uncheckedState w14:val="2610" w14:font="MS Gothic"/>
          </w14:checkbox>
        </w:sdtPr>
        <w:sdtEndPr/>
        <w:sdtContent>
          <w:r w:rsidR="0000029A">
            <w:rPr>
              <w:rFonts w:ascii="MS Gothic" w:eastAsia="MS Gothic" w:hint="eastAsia"/>
            </w:rPr>
            <w:t>☐</w:t>
          </w:r>
        </w:sdtContent>
      </w:sdt>
      <w:r w:rsidR="0000029A">
        <w:t xml:space="preserve"> </w:t>
      </w:r>
      <w:r w:rsidR="0000029A">
        <w:rPr>
          <w:rFonts w:hint="eastAsia"/>
          <w:lang w:eastAsia="zh-TW"/>
        </w:rPr>
        <w:t>Smart Grids</w:t>
      </w:r>
    </w:p>
    <w:p w:rsidR="0000029A" w:rsidRDefault="003D7A7E" w:rsidP="0000029A">
      <w:pPr>
        <w:pStyle w:val="a6"/>
        <w:ind w:left="720"/>
      </w:pPr>
      <w:sdt>
        <w:sdtPr>
          <w:id w:val="1787536677"/>
          <w14:checkbox>
            <w14:checked w14:val="0"/>
            <w14:checkedState w14:val="2612" w14:font="MS Gothic"/>
            <w14:uncheckedState w14:val="2610" w14:font="MS Gothic"/>
          </w14:checkbox>
        </w:sdtPr>
        <w:sdtEndPr/>
        <w:sdtContent>
          <w:r w:rsidR="0000029A">
            <w:rPr>
              <w:rFonts w:ascii="MS Gothic" w:eastAsia="MS Gothic" w:hint="eastAsia"/>
            </w:rPr>
            <w:t>☐</w:t>
          </w:r>
        </w:sdtContent>
      </w:sdt>
      <w:r w:rsidR="0000029A">
        <w:t xml:space="preserve"> </w:t>
      </w:r>
      <w:r w:rsidR="0000029A">
        <w:rPr>
          <w:rFonts w:hint="eastAsia"/>
          <w:lang w:eastAsia="zh-TW"/>
        </w:rPr>
        <w:t>Smart Job and Consumers</w:t>
      </w:r>
    </w:p>
    <w:p w:rsidR="0000029A" w:rsidRDefault="005C5315" w:rsidP="00681B8F">
      <w:pPr>
        <w:pStyle w:val="a6"/>
        <w:ind w:left="720"/>
        <w:rPr>
          <w:lang w:eastAsia="zh-TW"/>
        </w:rPr>
      </w:pPr>
      <w:r>
        <w:rPr>
          <w:rFonts w:ascii="MS Gothic" w:eastAsia="MS Gothic" w:hAnsi="MS Gothic" w:hint="eastAsia"/>
        </w:rPr>
        <w:t>■</w:t>
      </w:r>
      <w:r w:rsidR="0000029A">
        <w:t xml:space="preserve"> </w:t>
      </w:r>
      <w:r w:rsidR="0000029A">
        <w:rPr>
          <w:rFonts w:hint="eastAsia"/>
          <w:lang w:eastAsia="zh-TW"/>
        </w:rPr>
        <w:t>Low Carbon Model Town</w:t>
      </w:r>
    </w:p>
    <w:p w:rsidR="00681B8F" w:rsidRPr="0000029A" w:rsidRDefault="00681B8F" w:rsidP="00681B8F">
      <w:pPr>
        <w:pStyle w:val="a6"/>
        <w:ind w:left="720"/>
        <w:rPr>
          <w:rFonts w:cstheme="minorHAnsi"/>
          <w:color w:val="808080" w:themeColor="background1" w:themeShade="80"/>
          <w:sz w:val="28"/>
          <w:szCs w:val="28"/>
          <w:lang w:eastAsia="zh-TW"/>
        </w:rPr>
      </w:pPr>
    </w:p>
    <w:p w:rsidR="00A0609D" w:rsidRDefault="00A0609D" w:rsidP="00982D4F">
      <w:pPr>
        <w:pStyle w:val="a6"/>
        <w:pBdr>
          <w:bottom w:val="single" w:sz="6" w:space="1" w:color="auto"/>
        </w:pBdr>
        <w:rPr>
          <w:sz w:val="40"/>
          <w:szCs w:val="40"/>
        </w:rPr>
      </w:pPr>
      <w:r w:rsidRPr="00A0609D">
        <w:rPr>
          <w:sz w:val="40"/>
          <w:szCs w:val="40"/>
        </w:rPr>
        <w:t>Basic Information</w:t>
      </w:r>
    </w:p>
    <w:p w:rsidR="00982D4F" w:rsidRDefault="001D5047" w:rsidP="00BC64DD">
      <w:pPr>
        <w:pStyle w:val="a6"/>
      </w:pPr>
      <w:r>
        <w:rPr>
          <w:rFonts w:hint="eastAsia"/>
          <w:sz w:val="28"/>
          <w:szCs w:val="28"/>
          <w:lang w:eastAsia="zh-TW"/>
        </w:rPr>
        <w:t>P</w:t>
      </w:r>
      <w:r w:rsidR="00BC64DD">
        <w:rPr>
          <w:sz w:val="28"/>
          <w:szCs w:val="28"/>
        </w:rPr>
        <w:t>rogram name</w:t>
      </w:r>
      <w:r w:rsidR="00982D4F" w:rsidRPr="007779F3">
        <w:rPr>
          <w:sz w:val="28"/>
          <w:szCs w:val="28"/>
        </w:rPr>
        <w:t xml:space="preserve">: </w:t>
      </w:r>
      <w:sdt>
        <w:sdtPr>
          <w:id w:val="-2106720372"/>
          <w:showingPlcHdr/>
        </w:sdtPr>
        <w:sdtEndPr/>
        <w:sdtContent>
          <w:r w:rsidR="00D06B31">
            <w:rPr>
              <w:rStyle w:val="a3"/>
            </w:rPr>
            <w:t xml:space="preserve">Please provide the </w:t>
          </w:r>
          <w:r w:rsidR="00BC64DD">
            <w:rPr>
              <w:rStyle w:val="a3"/>
            </w:rPr>
            <w:t>program</w:t>
          </w:r>
          <w:r w:rsidR="00D06B31">
            <w:rPr>
              <w:rStyle w:val="a3"/>
            </w:rPr>
            <w:t xml:space="preserve"> title.</w:t>
          </w:r>
          <w:r w:rsidR="00982D4F">
            <w:rPr>
              <w:rStyle w:val="a3"/>
            </w:rPr>
            <w:t xml:space="preserve"> The title should be brief, unique, and informative.</w:t>
          </w:r>
        </w:sdtContent>
      </w:sdt>
    </w:p>
    <w:p w:rsidR="00BF76E3" w:rsidRDefault="00684BD0" w:rsidP="00982D4F">
      <w:pPr>
        <w:pStyle w:val="a6"/>
      </w:pPr>
      <w:r w:rsidRPr="005956C0">
        <w:rPr>
          <w:rFonts w:asciiTheme="majorHAnsi" w:eastAsia="微軟正黑體" w:hAnsiTheme="majorHAnsi" w:cs="Times New Roman"/>
          <w:sz w:val="28"/>
          <w:lang w:eastAsia="zh-TW"/>
        </w:rPr>
        <w:t>The Solar City- Great Tainan</w:t>
      </w:r>
    </w:p>
    <w:p w:rsidR="00684BD0" w:rsidRDefault="00684BD0" w:rsidP="00D06B31">
      <w:pPr>
        <w:pStyle w:val="a6"/>
        <w:rPr>
          <w:sz w:val="28"/>
          <w:szCs w:val="28"/>
        </w:rPr>
      </w:pPr>
    </w:p>
    <w:p w:rsidR="00BF76E3" w:rsidRDefault="00BC64DD" w:rsidP="00982D4F">
      <w:pPr>
        <w:pStyle w:val="a6"/>
      </w:pPr>
      <w:r>
        <w:rPr>
          <w:sz w:val="28"/>
          <w:szCs w:val="28"/>
        </w:rPr>
        <w:t>Responsible organization</w:t>
      </w:r>
      <w:r w:rsidR="00BF76E3" w:rsidRPr="007779F3">
        <w:rPr>
          <w:sz w:val="28"/>
          <w:szCs w:val="28"/>
        </w:rPr>
        <w:t xml:space="preserve">: </w:t>
      </w:r>
      <w:sdt>
        <w:sdtPr>
          <w:id w:val="-1545903568"/>
          <w:showingPlcHdr/>
        </w:sdtPr>
        <w:sdtEndPr/>
        <w:sdtContent>
          <w:r w:rsidR="00BF76E3">
            <w:rPr>
              <w:rStyle w:val="a3"/>
            </w:rPr>
            <w:t>Please enter the name of the responsible organization.</w:t>
          </w:r>
        </w:sdtContent>
      </w:sdt>
    </w:p>
    <w:p w:rsidR="00BF76E3" w:rsidRDefault="00684BD0" w:rsidP="00982D4F">
      <w:pPr>
        <w:pStyle w:val="a6"/>
        <w:rPr>
          <w:rFonts w:asciiTheme="majorHAnsi" w:eastAsia="微軟正黑體" w:hAnsiTheme="majorHAnsi"/>
          <w:sz w:val="28"/>
          <w:szCs w:val="24"/>
          <w:lang w:eastAsia="zh-TW"/>
        </w:rPr>
      </w:pPr>
      <w:r w:rsidRPr="005956C0">
        <w:rPr>
          <w:rFonts w:asciiTheme="majorHAnsi" w:eastAsia="微軟正黑體" w:hAnsiTheme="majorHAnsi"/>
          <w:sz w:val="28"/>
          <w:szCs w:val="24"/>
          <w:lang w:eastAsia="zh-TW"/>
        </w:rPr>
        <w:t>Economic Development Bureau, Tainan City Government</w:t>
      </w:r>
    </w:p>
    <w:p w:rsidR="00684BD0" w:rsidRDefault="00684BD0" w:rsidP="00982D4F">
      <w:pPr>
        <w:pStyle w:val="a6"/>
      </w:pPr>
    </w:p>
    <w:p w:rsidR="001D5047" w:rsidRDefault="001D5047" w:rsidP="001D5047">
      <w:pPr>
        <w:pStyle w:val="a6"/>
      </w:pPr>
      <w:r w:rsidRPr="001D5047">
        <w:rPr>
          <w:sz w:val="28"/>
          <w:szCs w:val="28"/>
        </w:rPr>
        <w:t>S</w:t>
      </w:r>
      <w:r w:rsidRPr="001D5047">
        <w:rPr>
          <w:rFonts w:hint="eastAsia"/>
          <w:sz w:val="28"/>
          <w:szCs w:val="28"/>
        </w:rPr>
        <w:t>trategy</w:t>
      </w:r>
      <w:r w:rsidRPr="007779F3">
        <w:rPr>
          <w:sz w:val="28"/>
          <w:szCs w:val="28"/>
        </w:rPr>
        <w:t>:</w:t>
      </w:r>
      <w:sdt>
        <w:sdtPr>
          <w:id w:val="1475512"/>
        </w:sdtPr>
        <w:sdtEndPr/>
        <w:sdtContent>
          <w:r w:rsidRPr="001D5047">
            <w:rPr>
              <w:rFonts w:hint="eastAsia"/>
              <w:color w:val="808080" w:themeColor="background1" w:themeShade="80"/>
              <w:lang w:eastAsia="zh-TW"/>
            </w:rPr>
            <w:t>Please refer to the attached criteria to provide further information.</w:t>
          </w:r>
        </w:sdtContent>
      </w:sdt>
    </w:p>
    <w:p w:rsidR="00BC64DD" w:rsidRDefault="00746B78" w:rsidP="00746B78">
      <w:pPr>
        <w:pStyle w:val="a6"/>
        <w:ind w:firstLineChars="100" w:firstLine="280"/>
        <w:rPr>
          <w:rFonts w:asciiTheme="majorHAnsi" w:eastAsia="微軟正黑體" w:hAnsiTheme="majorHAnsi"/>
          <w:sz w:val="28"/>
          <w:szCs w:val="24"/>
          <w:lang w:eastAsia="zh-TW"/>
        </w:rPr>
      </w:pPr>
      <w:r w:rsidRPr="00746B78">
        <w:rPr>
          <w:rFonts w:asciiTheme="majorHAnsi" w:eastAsia="微軟正黑體" w:hAnsiTheme="majorHAnsi" w:hint="eastAsia"/>
          <w:sz w:val="28"/>
          <w:szCs w:val="24"/>
          <w:lang w:eastAsia="zh-TW"/>
        </w:rPr>
        <w:t>The development of renewable energy that suits local demands need</w:t>
      </w:r>
      <w:r w:rsidRPr="00746B78">
        <w:rPr>
          <w:rFonts w:asciiTheme="majorHAnsi" w:eastAsia="微軟正黑體" w:hAnsiTheme="majorHAnsi"/>
          <w:sz w:val="28"/>
          <w:szCs w:val="24"/>
          <w:lang w:eastAsia="zh-TW"/>
        </w:rPr>
        <w:t>s</w:t>
      </w:r>
      <w:r w:rsidRPr="00746B78">
        <w:rPr>
          <w:rFonts w:asciiTheme="majorHAnsi" w:eastAsia="微軟正黑體" w:hAnsiTheme="majorHAnsi" w:hint="eastAsia"/>
          <w:sz w:val="28"/>
          <w:szCs w:val="24"/>
          <w:lang w:eastAsia="zh-TW"/>
        </w:rPr>
        <w:t xml:space="preserve"> to</w:t>
      </w:r>
      <w:r w:rsidRPr="00746B78">
        <w:rPr>
          <w:rFonts w:asciiTheme="majorHAnsi" w:eastAsia="微軟正黑體" w:hAnsiTheme="majorHAnsi"/>
          <w:sz w:val="28"/>
          <w:szCs w:val="24"/>
          <w:lang w:eastAsia="zh-TW"/>
        </w:rPr>
        <w:t xml:space="preserve"> also consider the high density and crowded population in Taiwan. Due to the high value of land, we choose to make use of the idle spaces to install photovoltaic system as the main source to develop renewable energy.  </w:t>
      </w:r>
      <w:r w:rsidRPr="00746B78">
        <w:rPr>
          <w:rFonts w:asciiTheme="majorHAnsi" w:eastAsia="微軟正黑體" w:hAnsiTheme="majorHAnsi" w:hint="eastAsia"/>
          <w:sz w:val="28"/>
          <w:szCs w:val="24"/>
          <w:lang w:eastAsia="zh-TW"/>
        </w:rPr>
        <w:t xml:space="preserve">In 2011, the </w:t>
      </w:r>
      <w:r w:rsidRPr="00746B78">
        <w:rPr>
          <w:rFonts w:asciiTheme="majorHAnsi" w:eastAsia="微軟正黑體" w:hAnsiTheme="majorHAnsi"/>
          <w:sz w:val="28"/>
          <w:szCs w:val="24"/>
          <w:lang w:eastAsia="zh-TW"/>
        </w:rPr>
        <w:t xml:space="preserve">“Solar Power City” was launched with the goals to promote </w:t>
      </w:r>
      <w:r w:rsidRPr="00746B78">
        <w:rPr>
          <w:rFonts w:asciiTheme="majorHAnsi" w:eastAsia="微軟正黑體" w:hAnsiTheme="majorHAnsi" w:hint="eastAsia"/>
          <w:sz w:val="28"/>
          <w:szCs w:val="24"/>
          <w:lang w:eastAsia="zh-TW"/>
        </w:rPr>
        <w:t>five i</w:t>
      </w:r>
      <w:r w:rsidRPr="00746B78">
        <w:rPr>
          <w:rFonts w:asciiTheme="majorHAnsi" w:eastAsia="微軟正黑體" w:hAnsiTheme="majorHAnsi"/>
          <w:sz w:val="28"/>
          <w:szCs w:val="24"/>
          <w:lang w:eastAsia="zh-TW"/>
        </w:rPr>
        <w:t>tems including solar public housing, solar roofs, solar communities, green factories, and agriculture greenhouses.</w:t>
      </w:r>
      <w:r w:rsidRPr="00746B78">
        <w:rPr>
          <w:rFonts w:asciiTheme="majorHAnsi" w:eastAsia="微軟正黑體" w:hAnsiTheme="majorHAnsi" w:hint="eastAsia"/>
          <w:sz w:val="28"/>
          <w:szCs w:val="24"/>
          <w:lang w:eastAsia="zh-TW"/>
        </w:rPr>
        <w:t xml:space="preserve"> Flush connection is used for tilt roofs, and trellis photov</w:t>
      </w:r>
      <w:r w:rsidRPr="00746B78">
        <w:rPr>
          <w:rFonts w:asciiTheme="majorHAnsi" w:eastAsia="微軟正黑體" w:hAnsiTheme="majorHAnsi"/>
          <w:sz w:val="28"/>
          <w:szCs w:val="24"/>
          <w:lang w:eastAsia="zh-TW"/>
        </w:rPr>
        <w:t xml:space="preserve">oltaic systems are installed on the </w:t>
      </w:r>
      <w:r w:rsidRPr="00746B78">
        <w:rPr>
          <w:rFonts w:asciiTheme="majorHAnsi" w:eastAsia="微軟正黑體" w:hAnsiTheme="majorHAnsi" w:hint="eastAsia"/>
          <w:sz w:val="28"/>
          <w:szCs w:val="24"/>
          <w:lang w:eastAsia="zh-TW"/>
        </w:rPr>
        <w:t>dead-level roofs</w:t>
      </w:r>
      <w:r w:rsidRPr="00746B78">
        <w:rPr>
          <w:rFonts w:asciiTheme="majorHAnsi" w:eastAsia="微軟正黑體" w:hAnsiTheme="majorHAnsi"/>
          <w:sz w:val="28"/>
          <w:szCs w:val="24"/>
          <w:lang w:eastAsia="zh-TW"/>
        </w:rPr>
        <w:t xml:space="preserve"> without any interruption of original spatial use of roofs.</w:t>
      </w:r>
    </w:p>
    <w:p w:rsidR="00681B8F" w:rsidRDefault="00746B78" w:rsidP="00681B8F">
      <w:pPr>
        <w:pStyle w:val="a6"/>
        <w:ind w:firstLineChars="100" w:firstLine="280"/>
        <w:rPr>
          <w:rFonts w:asciiTheme="majorHAnsi" w:eastAsia="微軟正黑體" w:hAnsiTheme="majorHAnsi"/>
          <w:sz w:val="28"/>
          <w:szCs w:val="24"/>
          <w:lang w:eastAsia="zh-TW"/>
        </w:rPr>
      </w:pPr>
      <w:r w:rsidRPr="00746B78">
        <w:rPr>
          <w:rFonts w:asciiTheme="majorHAnsi" w:eastAsia="微軟正黑體" w:hAnsiTheme="majorHAnsi" w:hint="eastAsia"/>
          <w:sz w:val="28"/>
          <w:szCs w:val="24"/>
          <w:lang w:eastAsia="zh-TW"/>
        </w:rPr>
        <w:t xml:space="preserve">In 2011, the Solar City Project was launched; the City Government provided comprehensive services for promotion (organization of seminars), counseling (services windows at different districts), subsidies (for financial encouragement), and application reviews. In coordination with the mandatory measures of autonomous regulations, the determination to build great Taiwan into a low carbon and green energy city was conveyed. For the promotion in the past four years, the Tainan City Government approved 1,795 solar energy installation and ten solar community applications with the capacity over 93 megawatts. In the future, the capacity is expected for a continuous growth to </w:t>
      </w:r>
      <w:r w:rsidRPr="00746B78">
        <w:rPr>
          <w:rFonts w:asciiTheme="majorHAnsi" w:eastAsia="微軟正黑體" w:hAnsiTheme="majorHAnsi" w:hint="eastAsia"/>
          <w:sz w:val="28"/>
          <w:szCs w:val="24"/>
          <w:lang w:eastAsia="zh-TW"/>
        </w:rPr>
        <w:lastRenderedPageBreak/>
        <w:t xml:space="preserve">achieve the goal of </w:t>
      </w:r>
      <w:r w:rsidRPr="00746B78">
        <w:rPr>
          <w:rFonts w:asciiTheme="majorHAnsi" w:eastAsia="微軟正黑體" w:hAnsiTheme="majorHAnsi"/>
          <w:sz w:val="28"/>
          <w:szCs w:val="24"/>
          <w:lang w:eastAsia="zh-TW"/>
        </w:rPr>
        <w:t>building “</w:t>
      </w:r>
      <w:r w:rsidRPr="00746B78">
        <w:rPr>
          <w:rFonts w:asciiTheme="majorHAnsi" w:eastAsia="微軟正黑體" w:hAnsiTheme="majorHAnsi" w:hint="eastAsia"/>
          <w:sz w:val="28"/>
          <w:szCs w:val="24"/>
          <w:lang w:eastAsia="zh-TW"/>
        </w:rPr>
        <w:t>the Solar City-Great Tainan</w:t>
      </w:r>
      <w:r w:rsidRPr="00746B78">
        <w:rPr>
          <w:rFonts w:asciiTheme="majorHAnsi" w:eastAsia="微軟正黑體" w:hAnsiTheme="majorHAnsi"/>
          <w:sz w:val="28"/>
          <w:szCs w:val="24"/>
          <w:lang w:eastAsia="zh-TW"/>
        </w:rPr>
        <w:t>”</w:t>
      </w:r>
      <w:r w:rsidRPr="00746B78">
        <w:rPr>
          <w:rFonts w:asciiTheme="majorHAnsi" w:eastAsia="微軟正黑體" w:hAnsiTheme="majorHAnsi" w:hint="eastAsia"/>
          <w:sz w:val="28"/>
          <w:szCs w:val="24"/>
          <w:lang w:eastAsia="zh-TW"/>
        </w:rPr>
        <w:t xml:space="preserve"> that reduces carbon emission and generates green energy.</w:t>
      </w:r>
    </w:p>
    <w:p w:rsidR="00681B8F" w:rsidRPr="001D5047" w:rsidRDefault="00681B8F" w:rsidP="00681B8F">
      <w:pPr>
        <w:pStyle w:val="a6"/>
        <w:ind w:firstLineChars="100" w:firstLine="220"/>
        <w:rPr>
          <w:rFonts w:hint="eastAsia"/>
          <w:lang w:eastAsia="zh-TW"/>
        </w:rPr>
      </w:pPr>
    </w:p>
    <w:p w:rsidR="001D5047" w:rsidRDefault="001D5047" w:rsidP="00982D4F">
      <w:pPr>
        <w:pStyle w:val="a6"/>
        <w:rPr>
          <w:lang w:eastAsia="zh-TW"/>
        </w:rPr>
      </w:pPr>
      <w:r w:rsidRPr="001D5047">
        <w:rPr>
          <w:sz w:val="28"/>
          <w:szCs w:val="28"/>
        </w:rPr>
        <w:t>M</w:t>
      </w:r>
      <w:r w:rsidRPr="001D5047">
        <w:rPr>
          <w:rFonts w:hint="eastAsia"/>
          <w:sz w:val="28"/>
          <w:szCs w:val="28"/>
        </w:rPr>
        <w:t>easure</w:t>
      </w:r>
      <w:r w:rsidRPr="007779F3">
        <w:rPr>
          <w:sz w:val="28"/>
          <w:szCs w:val="28"/>
        </w:rPr>
        <w:t>:</w:t>
      </w:r>
      <w:sdt>
        <w:sdtPr>
          <w:id w:val="361570654"/>
        </w:sdtPr>
        <w:sdtEndPr/>
        <w:sdtContent>
          <w:r w:rsidRPr="001D5047">
            <w:rPr>
              <w:rFonts w:hint="eastAsia"/>
              <w:color w:val="808080" w:themeColor="background1" w:themeShade="80"/>
              <w:lang w:eastAsia="zh-TW"/>
            </w:rPr>
            <w:t>Please refer to the attached criteria to provide further information.</w:t>
          </w:r>
        </w:sdtContent>
      </w:sdt>
    </w:p>
    <w:p w:rsidR="00746B78" w:rsidRPr="00746B78" w:rsidRDefault="00746B78" w:rsidP="00746B78">
      <w:pPr>
        <w:pStyle w:val="ac"/>
        <w:numPr>
          <w:ilvl w:val="0"/>
          <w:numId w:val="1"/>
        </w:numPr>
        <w:spacing w:line="0" w:lineRule="atLeast"/>
        <w:ind w:leftChars="0"/>
        <w:rPr>
          <w:rFonts w:asciiTheme="majorHAnsi" w:eastAsia="微軟正黑體" w:hAnsiTheme="majorHAnsi"/>
          <w:kern w:val="0"/>
          <w:sz w:val="28"/>
          <w:szCs w:val="24"/>
        </w:rPr>
      </w:pPr>
      <w:r w:rsidRPr="00746B78">
        <w:rPr>
          <w:rFonts w:asciiTheme="majorHAnsi" w:eastAsia="微軟正黑體" w:hAnsiTheme="majorHAnsi" w:hint="eastAsia"/>
          <w:kern w:val="0"/>
          <w:sz w:val="28"/>
          <w:szCs w:val="24"/>
        </w:rPr>
        <w:t>B</w:t>
      </w:r>
      <w:r w:rsidRPr="00746B78">
        <w:rPr>
          <w:rFonts w:asciiTheme="majorHAnsi" w:eastAsia="微軟正黑體" w:hAnsiTheme="majorHAnsi"/>
          <w:kern w:val="0"/>
          <w:sz w:val="28"/>
          <w:szCs w:val="24"/>
        </w:rPr>
        <w:t xml:space="preserve">uilding of Solar City Information </w:t>
      </w:r>
      <w:r w:rsidRPr="00746B78">
        <w:rPr>
          <w:rFonts w:asciiTheme="majorHAnsi" w:eastAsia="微軟正黑體" w:hAnsiTheme="majorHAnsi" w:hint="eastAsia"/>
          <w:kern w:val="0"/>
          <w:sz w:val="28"/>
          <w:szCs w:val="24"/>
        </w:rPr>
        <w:t>Web</w:t>
      </w:r>
    </w:p>
    <w:p w:rsidR="00746B78" w:rsidRPr="00746B78" w:rsidRDefault="00746B78" w:rsidP="00746B78">
      <w:pPr>
        <w:pStyle w:val="ac"/>
        <w:numPr>
          <w:ilvl w:val="0"/>
          <w:numId w:val="1"/>
        </w:numPr>
        <w:spacing w:line="0" w:lineRule="atLeast"/>
        <w:ind w:leftChars="0"/>
        <w:rPr>
          <w:rFonts w:asciiTheme="majorHAnsi" w:eastAsia="微軟正黑體" w:hAnsiTheme="majorHAnsi"/>
          <w:kern w:val="0"/>
          <w:sz w:val="28"/>
          <w:szCs w:val="24"/>
        </w:rPr>
      </w:pPr>
      <w:r w:rsidRPr="00746B78">
        <w:rPr>
          <w:rFonts w:asciiTheme="majorHAnsi" w:eastAsia="微軟正黑體" w:hAnsiTheme="majorHAnsi" w:hint="eastAsia"/>
          <w:kern w:val="0"/>
          <w:sz w:val="28"/>
          <w:szCs w:val="24"/>
        </w:rPr>
        <w:t>Organization of more than 150 Seminars in Four Years</w:t>
      </w:r>
    </w:p>
    <w:p w:rsidR="00746B78" w:rsidRPr="00746B78" w:rsidRDefault="00746B78" w:rsidP="00746B78">
      <w:pPr>
        <w:pStyle w:val="ac"/>
        <w:numPr>
          <w:ilvl w:val="0"/>
          <w:numId w:val="1"/>
        </w:numPr>
        <w:spacing w:beforeLines="50" w:before="120" w:line="0" w:lineRule="atLeast"/>
        <w:ind w:leftChars="0"/>
        <w:rPr>
          <w:rFonts w:asciiTheme="majorHAnsi" w:eastAsia="微軟正黑體" w:hAnsiTheme="majorHAnsi"/>
          <w:kern w:val="0"/>
          <w:sz w:val="28"/>
          <w:szCs w:val="24"/>
        </w:rPr>
      </w:pPr>
      <w:r w:rsidRPr="00746B78">
        <w:rPr>
          <w:rFonts w:asciiTheme="majorHAnsi" w:eastAsia="微軟正黑體" w:hAnsiTheme="majorHAnsi" w:hint="eastAsia"/>
          <w:kern w:val="0"/>
          <w:sz w:val="28"/>
          <w:szCs w:val="24"/>
        </w:rPr>
        <w:t>Use of Residential Buildings without Participation in Tender Mechanism</w:t>
      </w:r>
    </w:p>
    <w:p w:rsidR="00746B78" w:rsidRPr="00746B78" w:rsidRDefault="00746B78" w:rsidP="00746B78">
      <w:pPr>
        <w:pStyle w:val="ac"/>
        <w:numPr>
          <w:ilvl w:val="0"/>
          <w:numId w:val="1"/>
        </w:numPr>
        <w:spacing w:line="0" w:lineRule="atLeast"/>
        <w:ind w:leftChars="0"/>
        <w:rPr>
          <w:rFonts w:asciiTheme="majorHAnsi" w:eastAsia="微軟正黑體" w:hAnsiTheme="majorHAnsi"/>
          <w:kern w:val="0"/>
          <w:sz w:val="28"/>
          <w:szCs w:val="24"/>
        </w:rPr>
      </w:pPr>
      <w:r w:rsidRPr="00746B78">
        <w:rPr>
          <w:rFonts w:asciiTheme="majorHAnsi" w:eastAsia="微軟正黑體" w:hAnsiTheme="majorHAnsi" w:hint="eastAsia"/>
          <w:kern w:val="0"/>
          <w:sz w:val="28"/>
          <w:szCs w:val="24"/>
        </w:rPr>
        <w:t>Enactment of Subsidy</w:t>
      </w:r>
      <w:r w:rsidRPr="00746B78">
        <w:rPr>
          <w:rFonts w:asciiTheme="majorHAnsi" w:eastAsia="微軟正黑體" w:hAnsiTheme="majorHAnsi"/>
          <w:kern w:val="0"/>
          <w:sz w:val="28"/>
          <w:szCs w:val="24"/>
        </w:rPr>
        <w:t xml:space="preserve"> Measures for the Encouragement of Installation</w:t>
      </w:r>
    </w:p>
    <w:p w:rsidR="00746B78" w:rsidRPr="00746B78" w:rsidRDefault="00746B78" w:rsidP="00746B78">
      <w:pPr>
        <w:pStyle w:val="ac"/>
        <w:numPr>
          <w:ilvl w:val="0"/>
          <w:numId w:val="1"/>
        </w:numPr>
        <w:spacing w:beforeLines="50" w:before="120" w:line="0" w:lineRule="atLeast"/>
        <w:ind w:leftChars="0"/>
        <w:rPr>
          <w:rFonts w:asciiTheme="majorHAnsi" w:eastAsia="微軟正黑體" w:hAnsiTheme="majorHAnsi"/>
          <w:kern w:val="0"/>
          <w:sz w:val="28"/>
          <w:szCs w:val="24"/>
        </w:rPr>
      </w:pPr>
      <w:r w:rsidRPr="00746B78">
        <w:rPr>
          <w:rFonts w:asciiTheme="majorHAnsi" w:eastAsia="微軟正黑體" w:hAnsiTheme="majorHAnsi" w:hint="eastAsia"/>
          <w:kern w:val="0"/>
          <w:sz w:val="28"/>
          <w:szCs w:val="24"/>
        </w:rPr>
        <w:t xml:space="preserve">Seminars Organized at the Beginning of Each Year for Equipment </w:t>
      </w:r>
      <w:r w:rsidRPr="00746B78">
        <w:rPr>
          <w:rFonts w:asciiTheme="majorHAnsi" w:eastAsia="微軟正黑體" w:hAnsiTheme="majorHAnsi"/>
          <w:kern w:val="0"/>
          <w:sz w:val="28"/>
          <w:szCs w:val="24"/>
        </w:rPr>
        <w:t xml:space="preserve">Review </w:t>
      </w:r>
      <w:r w:rsidRPr="00746B78">
        <w:rPr>
          <w:rFonts w:asciiTheme="majorHAnsi" w:eastAsia="微軟正黑體" w:hAnsiTheme="majorHAnsi" w:hint="eastAsia"/>
          <w:kern w:val="0"/>
          <w:sz w:val="28"/>
          <w:szCs w:val="24"/>
        </w:rPr>
        <w:t>Operation</w:t>
      </w:r>
    </w:p>
    <w:p w:rsidR="00681B8F" w:rsidRPr="00681B8F" w:rsidRDefault="00746B78" w:rsidP="00681B8F">
      <w:pPr>
        <w:pStyle w:val="ac"/>
        <w:numPr>
          <w:ilvl w:val="0"/>
          <w:numId w:val="1"/>
        </w:numPr>
        <w:spacing w:line="0" w:lineRule="atLeast"/>
        <w:ind w:leftChars="0"/>
        <w:rPr>
          <w:rFonts w:hint="eastAsia"/>
          <w:sz w:val="28"/>
          <w:szCs w:val="28"/>
        </w:rPr>
      </w:pPr>
      <w:r w:rsidRPr="00681B8F">
        <w:rPr>
          <w:rFonts w:asciiTheme="majorHAnsi" w:eastAsia="微軟正黑體" w:hAnsiTheme="majorHAnsi" w:hint="eastAsia"/>
          <w:kern w:val="0"/>
          <w:sz w:val="28"/>
          <w:szCs w:val="24"/>
        </w:rPr>
        <w:t>Inter-departmental Cooperation for Joint Strategy Promotion</w:t>
      </w:r>
    </w:p>
    <w:p w:rsidR="00681B8F" w:rsidRDefault="00681B8F" w:rsidP="00982D4F">
      <w:pPr>
        <w:pStyle w:val="a6"/>
        <w:rPr>
          <w:sz w:val="28"/>
          <w:szCs w:val="28"/>
        </w:rPr>
      </w:pPr>
    </w:p>
    <w:p w:rsidR="001D5047" w:rsidRDefault="001D5047" w:rsidP="00982D4F">
      <w:pPr>
        <w:pStyle w:val="a6"/>
        <w:rPr>
          <w:lang w:eastAsia="zh-TW"/>
        </w:rPr>
      </w:pPr>
      <w:r w:rsidRPr="001D5047">
        <w:rPr>
          <w:sz w:val="28"/>
          <w:szCs w:val="28"/>
        </w:rPr>
        <w:t>P</w:t>
      </w:r>
      <w:r w:rsidRPr="001D5047">
        <w:rPr>
          <w:rFonts w:hint="eastAsia"/>
          <w:sz w:val="28"/>
          <w:szCs w:val="28"/>
        </w:rPr>
        <w:t>erformance</w:t>
      </w:r>
      <w:r w:rsidRPr="007779F3">
        <w:rPr>
          <w:sz w:val="28"/>
          <w:szCs w:val="28"/>
        </w:rPr>
        <w:t>:</w:t>
      </w:r>
      <w:sdt>
        <w:sdtPr>
          <w:id w:val="1496687040"/>
        </w:sdtPr>
        <w:sdtEndPr/>
        <w:sdtContent>
          <w:r w:rsidRPr="001D5047">
            <w:rPr>
              <w:rFonts w:hint="eastAsia"/>
              <w:color w:val="808080" w:themeColor="background1" w:themeShade="80"/>
              <w:lang w:eastAsia="zh-TW"/>
            </w:rPr>
            <w:t>Please refer to the attached criteria to provide further information.</w:t>
          </w:r>
        </w:sdtContent>
      </w:sdt>
    </w:p>
    <w:p w:rsidR="00746B78" w:rsidRPr="00746B78" w:rsidRDefault="00746B78" w:rsidP="00746B78">
      <w:pPr>
        <w:pStyle w:val="a6"/>
        <w:ind w:firstLineChars="100" w:firstLine="280"/>
        <w:rPr>
          <w:rFonts w:asciiTheme="majorHAnsi" w:eastAsia="微軟正黑體" w:hAnsiTheme="majorHAnsi"/>
          <w:sz w:val="28"/>
          <w:szCs w:val="24"/>
          <w:lang w:eastAsia="zh-TW"/>
        </w:rPr>
      </w:pPr>
      <w:r w:rsidRPr="00746B78">
        <w:rPr>
          <w:rFonts w:asciiTheme="majorHAnsi" w:eastAsia="微軟正黑體" w:hAnsiTheme="majorHAnsi" w:hint="eastAsia"/>
          <w:sz w:val="28"/>
          <w:szCs w:val="24"/>
          <w:lang w:eastAsia="zh-TW"/>
        </w:rPr>
        <w:t xml:space="preserve">According to statistics, from 2011 to 2014, the number of the installation of </w:t>
      </w:r>
      <w:r w:rsidRPr="00746B78">
        <w:rPr>
          <w:rFonts w:asciiTheme="majorHAnsi" w:eastAsia="微軟正黑體" w:hAnsiTheme="majorHAnsi"/>
          <w:sz w:val="28"/>
          <w:szCs w:val="24"/>
          <w:lang w:eastAsia="zh-TW"/>
        </w:rPr>
        <w:t>photovoltaic</w:t>
      </w:r>
      <w:r w:rsidRPr="00746B78">
        <w:rPr>
          <w:rFonts w:asciiTheme="majorHAnsi" w:eastAsia="微軟正黑體" w:hAnsiTheme="majorHAnsi" w:hint="eastAsia"/>
          <w:sz w:val="28"/>
          <w:szCs w:val="24"/>
          <w:lang w:eastAsia="zh-TW"/>
        </w:rPr>
        <w:t xml:space="preserve"> systems approved in Tainan City reached to 1,795 with the total capacities exceeding 93 MW and annual power generation capacities over 116.92 MW equivalent to 42.5% of electricity generated by Zengwen Reservoir that can supply for the use of 32,658 house units and reduce over 60,000 tons of carbon demission equivalent to that done by the annual reduced amount of 187 Tainan parks, occupied about 5,451 hectares and saving over NT$91.37 million.</w:t>
      </w:r>
    </w:p>
    <w:p w:rsidR="00681B8F" w:rsidRDefault="00681B8F" w:rsidP="00681B8F">
      <w:pPr>
        <w:pStyle w:val="a6"/>
        <w:ind w:firstLineChars="100" w:firstLine="280"/>
        <w:rPr>
          <w:sz w:val="28"/>
          <w:szCs w:val="28"/>
          <w:lang w:eastAsia="zh-TW"/>
        </w:rPr>
      </w:pPr>
      <w:r w:rsidRPr="00681B8F">
        <w:rPr>
          <w:rFonts w:asciiTheme="majorHAnsi" w:eastAsia="微軟正黑體" w:hAnsiTheme="majorHAnsi" w:hint="eastAsia"/>
          <w:sz w:val="28"/>
          <w:szCs w:val="24"/>
          <w:lang w:eastAsia="zh-TW"/>
        </w:rPr>
        <w:t xml:space="preserve">After the effort of </w:t>
      </w:r>
      <w:r w:rsidRPr="00681B8F">
        <w:rPr>
          <w:rFonts w:asciiTheme="majorHAnsi" w:eastAsia="微軟正黑體" w:hAnsiTheme="majorHAnsi"/>
          <w:sz w:val="28"/>
          <w:szCs w:val="24"/>
          <w:lang w:eastAsia="zh-TW"/>
        </w:rPr>
        <w:t>another</w:t>
      </w:r>
      <w:r w:rsidRPr="00681B8F">
        <w:rPr>
          <w:rFonts w:asciiTheme="majorHAnsi" w:eastAsia="微軟正黑體" w:hAnsiTheme="majorHAnsi" w:hint="eastAsia"/>
          <w:sz w:val="28"/>
          <w:szCs w:val="24"/>
          <w:lang w:eastAsia="zh-TW"/>
        </w:rPr>
        <w:t xml:space="preserve"> eight</w:t>
      </w:r>
      <w:r w:rsidRPr="00681B8F">
        <w:rPr>
          <w:rFonts w:asciiTheme="majorHAnsi" w:eastAsia="微軟正黑體" w:hAnsiTheme="majorHAnsi" w:hint="eastAsia"/>
          <w:sz w:val="28"/>
          <w:szCs w:val="24"/>
          <w:lang w:eastAsia="zh-TW"/>
        </w:rPr>
        <w:t xml:space="preserve"> months, by August 31, 2015, Tainan City had 2,596 approved PV installation applications with the capacity of 144 Mw and annual power generation of 180.41 million Kwh equivalent to 65.61% of power generated by Zenwen Reservoir as well as the carbon </w:t>
      </w:r>
      <w:r w:rsidRPr="00681B8F">
        <w:rPr>
          <w:rFonts w:asciiTheme="majorHAnsi" w:eastAsia="微軟正黑體" w:hAnsiTheme="majorHAnsi"/>
          <w:sz w:val="28"/>
          <w:szCs w:val="24"/>
          <w:lang w:eastAsia="zh-TW"/>
        </w:rPr>
        <w:t>emission</w:t>
      </w:r>
      <w:r w:rsidRPr="00681B8F">
        <w:rPr>
          <w:rFonts w:asciiTheme="majorHAnsi" w:eastAsia="微軟正黑體" w:hAnsiTheme="majorHAnsi" w:hint="eastAsia"/>
          <w:sz w:val="28"/>
          <w:szCs w:val="24"/>
          <w:lang w:eastAsia="zh-TW"/>
        </w:rPr>
        <w:t xml:space="preserve"> reduction over 93,000 tons, equivalent to the reduction done by 289 Tainan Metropolitan Parks. We are continuously improving.</w:t>
      </w:r>
    </w:p>
    <w:p w:rsidR="007779F3" w:rsidRDefault="00296C72" w:rsidP="00982D4F">
      <w:pPr>
        <w:pStyle w:val="a6"/>
      </w:pPr>
      <w:r>
        <w:rPr>
          <w:sz w:val="28"/>
          <w:szCs w:val="28"/>
        </w:rPr>
        <w:t>APEC Economies</w:t>
      </w:r>
      <w:r w:rsidR="007779F3" w:rsidRPr="007779F3">
        <w:rPr>
          <w:sz w:val="28"/>
          <w:szCs w:val="28"/>
        </w:rPr>
        <w:t>:</w:t>
      </w:r>
    </w:p>
    <w:p w:rsidR="007779F3" w:rsidRDefault="003D7A7E" w:rsidP="007779F3">
      <w:pPr>
        <w:pStyle w:val="a6"/>
        <w:ind w:left="720"/>
      </w:pPr>
      <w:sdt>
        <w:sdtPr>
          <w:id w:val="-943761510"/>
          <w14:checkbox>
            <w14:checked w14:val="0"/>
            <w14:checkedState w14:val="2612" w14:font="MS Gothic"/>
            <w14:uncheckedState w14:val="2610" w14:font="MS Gothic"/>
          </w14:checkbox>
        </w:sdtPr>
        <w:sdtEndPr/>
        <w:sdtContent>
          <w:r w:rsidR="007779F3">
            <w:rPr>
              <w:rFonts w:ascii="MS Gothic" w:eastAsia="MS Gothic" w:hint="eastAsia"/>
            </w:rPr>
            <w:t>☐</w:t>
          </w:r>
        </w:sdtContent>
      </w:sdt>
      <w:r w:rsidR="007779F3">
        <w:t xml:space="preserve"> Australia</w:t>
      </w:r>
    </w:p>
    <w:p w:rsidR="007779F3" w:rsidRDefault="003D7A7E" w:rsidP="007779F3">
      <w:pPr>
        <w:pStyle w:val="a6"/>
        <w:ind w:left="720"/>
      </w:pPr>
      <w:sdt>
        <w:sdtPr>
          <w:id w:val="-170571865"/>
          <w14:checkbox>
            <w14:checked w14:val="0"/>
            <w14:checkedState w14:val="2612" w14:font="MS Gothic"/>
            <w14:uncheckedState w14:val="2610" w14:font="MS Gothic"/>
          </w14:checkbox>
        </w:sdtPr>
        <w:sdtEndPr/>
        <w:sdtContent>
          <w:r w:rsidR="007779F3">
            <w:rPr>
              <w:rFonts w:ascii="MS Gothic" w:eastAsia="MS Gothic" w:hint="eastAsia"/>
            </w:rPr>
            <w:t>☐</w:t>
          </w:r>
        </w:sdtContent>
      </w:sdt>
      <w:r w:rsidR="007779F3">
        <w:t xml:space="preserve"> Brunei</w:t>
      </w:r>
    </w:p>
    <w:p w:rsidR="007779F3" w:rsidRDefault="003D7A7E" w:rsidP="007779F3">
      <w:pPr>
        <w:pStyle w:val="a6"/>
        <w:ind w:left="720"/>
      </w:pPr>
      <w:sdt>
        <w:sdtPr>
          <w:id w:val="941960165"/>
          <w14:checkbox>
            <w14:checked w14:val="0"/>
            <w14:checkedState w14:val="2612" w14:font="MS Gothic"/>
            <w14:uncheckedState w14:val="2610" w14:font="MS Gothic"/>
          </w14:checkbox>
        </w:sdtPr>
        <w:sdtEndPr/>
        <w:sdtContent>
          <w:r w:rsidR="007779F3">
            <w:rPr>
              <w:rFonts w:ascii="MS Gothic" w:eastAsia="MS Gothic" w:hint="eastAsia"/>
            </w:rPr>
            <w:t>☐</w:t>
          </w:r>
        </w:sdtContent>
      </w:sdt>
      <w:r w:rsidR="007779F3">
        <w:t xml:space="preserve"> Canada</w:t>
      </w:r>
    </w:p>
    <w:p w:rsidR="007779F3" w:rsidRDefault="003D7A7E" w:rsidP="007779F3">
      <w:pPr>
        <w:pStyle w:val="a6"/>
        <w:ind w:left="720"/>
      </w:pPr>
      <w:sdt>
        <w:sdtPr>
          <w:id w:val="1076248167"/>
          <w14:checkbox>
            <w14:checked w14:val="0"/>
            <w14:checkedState w14:val="2612" w14:font="MS Gothic"/>
            <w14:uncheckedState w14:val="2610" w14:font="MS Gothic"/>
          </w14:checkbox>
        </w:sdtPr>
        <w:sdtEndPr/>
        <w:sdtContent>
          <w:r w:rsidR="007779F3">
            <w:rPr>
              <w:rFonts w:ascii="MS Gothic" w:eastAsia="MS Gothic" w:hint="eastAsia"/>
            </w:rPr>
            <w:t>☐</w:t>
          </w:r>
        </w:sdtContent>
      </w:sdt>
      <w:r w:rsidR="007779F3">
        <w:t xml:space="preserve"> Chile</w:t>
      </w:r>
    </w:p>
    <w:p w:rsidR="00100F47" w:rsidRDefault="003D7A7E" w:rsidP="00100F47">
      <w:pPr>
        <w:pStyle w:val="a6"/>
        <w:ind w:left="720"/>
      </w:pPr>
      <w:sdt>
        <w:sdtPr>
          <w:id w:val="955827748"/>
          <w14:checkbox>
            <w14:checked w14:val="0"/>
            <w14:checkedState w14:val="2612" w14:font="MS Gothic"/>
            <w14:uncheckedState w14:val="2610" w14:font="MS Gothic"/>
          </w14:checkbox>
        </w:sdtPr>
        <w:sdtEndPr/>
        <w:sdtContent>
          <w:r w:rsidR="007779F3">
            <w:rPr>
              <w:rFonts w:ascii="MS Gothic" w:eastAsia="MS Gothic" w:hint="eastAsia"/>
            </w:rPr>
            <w:t>☐</w:t>
          </w:r>
        </w:sdtContent>
      </w:sdt>
      <w:r w:rsidR="007779F3">
        <w:t xml:space="preserve"> China</w:t>
      </w:r>
    </w:p>
    <w:p w:rsidR="007779F3" w:rsidRDefault="005C5315" w:rsidP="007779F3">
      <w:pPr>
        <w:pStyle w:val="a6"/>
        <w:ind w:left="720"/>
      </w:pPr>
      <w:r>
        <w:rPr>
          <w:rFonts w:ascii="MS Gothic" w:eastAsia="MS Gothic" w:hAnsi="MS Gothic" w:hint="eastAsia"/>
        </w:rPr>
        <w:t>■</w:t>
      </w:r>
      <w:r w:rsidR="007779F3">
        <w:t xml:space="preserve"> Chinese Taipei</w:t>
      </w:r>
    </w:p>
    <w:p w:rsidR="007779F3" w:rsidRDefault="003D7A7E" w:rsidP="007779F3">
      <w:pPr>
        <w:pStyle w:val="a6"/>
        <w:ind w:left="720"/>
      </w:pPr>
      <w:sdt>
        <w:sdtPr>
          <w:id w:val="403187984"/>
          <w14:checkbox>
            <w14:checked w14:val="0"/>
            <w14:checkedState w14:val="2612" w14:font="MS Gothic"/>
            <w14:uncheckedState w14:val="2610" w14:font="MS Gothic"/>
          </w14:checkbox>
        </w:sdtPr>
        <w:sdtEndPr/>
        <w:sdtContent>
          <w:r w:rsidR="007779F3">
            <w:rPr>
              <w:rFonts w:ascii="MS Gothic" w:eastAsia="MS Gothic" w:hint="eastAsia"/>
            </w:rPr>
            <w:t>☐</w:t>
          </w:r>
        </w:sdtContent>
      </w:sdt>
      <w:r w:rsidR="007779F3">
        <w:t xml:space="preserve"> Hong Kong</w:t>
      </w:r>
    </w:p>
    <w:p w:rsidR="007779F3" w:rsidRDefault="003D7A7E" w:rsidP="007779F3">
      <w:pPr>
        <w:pStyle w:val="a6"/>
        <w:ind w:left="720"/>
      </w:pPr>
      <w:sdt>
        <w:sdtPr>
          <w:id w:val="-1861356931"/>
          <w14:checkbox>
            <w14:checked w14:val="0"/>
            <w14:checkedState w14:val="2612" w14:font="MS Gothic"/>
            <w14:uncheckedState w14:val="2610" w14:font="MS Gothic"/>
          </w14:checkbox>
        </w:sdtPr>
        <w:sdtEndPr/>
        <w:sdtContent>
          <w:r w:rsidR="007779F3">
            <w:rPr>
              <w:rFonts w:ascii="MS Gothic" w:eastAsia="MS Gothic" w:hint="eastAsia"/>
            </w:rPr>
            <w:t>☐</w:t>
          </w:r>
        </w:sdtContent>
      </w:sdt>
      <w:r w:rsidR="007779F3">
        <w:t xml:space="preserve"> Indonesia</w:t>
      </w:r>
    </w:p>
    <w:p w:rsidR="007779F3" w:rsidRDefault="003D7A7E" w:rsidP="007779F3">
      <w:pPr>
        <w:pStyle w:val="a6"/>
        <w:ind w:left="720"/>
      </w:pPr>
      <w:sdt>
        <w:sdtPr>
          <w:id w:val="256258504"/>
          <w14:checkbox>
            <w14:checked w14:val="0"/>
            <w14:checkedState w14:val="2612" w14:font="MS Gothic"/>
            <w14:uncheckedState w14:val="2610" w14:font="MS Gothic"/>
          </w14:checkbox>
        </w:sdtPr>
        <w:sdtEndPr/>
        <w:sdtContent>
          <w:r w:rsidR="007779F3">
            <w:rPr>
              <w:rFonts w:ascii="MS Gothic" w:eastAsia="MS Gothic" w:hint="eastAsia"/>
            </w:rPr>
            <w:t>☐</w:t>
          </w:r>
        </w:sdtContent>
      </w:sdt>
      <w:r w:rsidR="007779F3">
        <w:t xml:space="preserve"> Japan</w:t>
      </w:r>
    </w:p>
    <w:p w:rsidR="007779F3" w:rsidRDefault="003D7A7E" w:rsidP="007779F3">
      <w:pPr>
        <w:pStyle w:val="a6"/>
        <w:ind w:left="720"/>
      </w:pPr>
      <w:sdt>
        <w:sdtPr>
          <w:id w:val="286788387"/>
          <w14:checkbox>
            <w14:checked w14:val="0"/>
            <w14:checkedState w14:val="2612" w14:font="MS Gothic"/>
            <w14:uncheckedState w14:val="2610" w14:font="MS Gothic"/>
          </w14:checkbox>
        </w:sdtPr>
        <w:sdtEndPr/>
        <w:sdtContent>
          <w:r w:rsidR="007779F3">
            <w:rPr>
              <w:rFonts w:ascii="MS Gothic" w:eastAsia="MS Gothic" w:hint="eastAsia"/>
            </w:rPr>
            <w:t>☐</w:t>
          </w:r>
        </w:sdtContent>
      </w:sdt>
      <w:r w:rsidR="007779F3">
        <w:t xml:space="preserve"> Korea</w:t>
      </w:r>
    </w:p>
    <w:p w:rsidR="007779F3" w:rsidRDefault="003D7A7E" w:rsidP="007779F3">
      <w:pPr>
        <w:pStyle w:val="a6"/>
        <w:ind w:left="720"/>
      </w:pPr>
      <w:sdt>
        <w:sdtPr>
          <w:id w:val="-2094379431"/>
          <w14:checkbox>
            <w14:checked w14:val="0"/>
            <w14:checkedState w14:val="2612" w14:font="MS Gothic"/>
            <w14:uncheckedState w14:val="2610" w14:font="MS Gothic"/>
          </w14:checkbox>
        </w:sdtPr>
        <w:sdtEndPr/>
        <w:sdtContent>
          <w:r w:rsidR="007779F3">
            <w:rPr>
              <w:rFonts w:ascii="MS Gothic" w:eastAsia="MS Gothic" w:hint="eastAsia"/>
            </w:rPr>
            <w:t>☐</w:t>
          </w:r>
        </w:sdtContent>
      </w:sdt>
      <w:r w:rsidR="007779F3">
        <w:t xml:space="preserve"> Malaysia</w:t>
      </w:r>
    </w:p>
    <w:p w:rsidR="007779F3" w:rsidRDefault="003D7A7E" w:rsidP="007779F3">
      <w:pPr>
        <w:pStyle w:val="a6"/>
        <w:ind w:left="720"/>
      </w:pPr>
      <w:sdt>
        <w:sdtPr>
          <w:id w:val="219026618"/>
          <w14:checkbox>
            <w14:checked w14:val="0"/>
            <w14:checkedState w14:val="2612" w14:font="MS Gothic"/>
            <w14:uncheckedState w14:val="2610" w14:font="MS Gothic"/>
          </w14:checkbox>
        </w:sdtPr>
        <w:sdtEndPr/>
        <w:sdtContent>
          <w:r w:rsidR="007779F3">
            <w:rPr>
              <w:rFonts w:ascii="MS Gothic" w:eastAsia="MS Gothic" w:hint="eastAsia"/>
            </w:rPr>
            <w:t>☐</w:t>
          </w:r>
        </w:sdtContent>
      </w:sdt>
      <w:r w:rsidR="007779F3">
        <w:t xml:space="preserve"> Mexico</w:t>
      </w:r>
    </w:p>
    <w:p w:rsidR="007779F3" w:rsidRDefault="003D7A7E" w:rsidP="007779F3">
      <w:pPr>
        <w:pStyle w:val="a6"/>
        <w:ind w:left="720"/>
      </w:pPr>
      <w:sdt>
        <w:sdtPr>
          <w:id w:val="1875574732"/>
          <w14:checkbox>
            <w14:checked w14:val="0"/>
            <w14:checkedState w14:val="2612" w14:font="MS Gothic"/>
            <w14:uncheckedState w14:val="2610" w14:font="MS Gothic"/>
          </w14:checkbox>
        </w:sdtPr>
        <w:sdtEndPr/>
        <w:sdtContent>
          <w:r w:rsidR="007779F3">
            <w:rPr>
              <w:rFonts w:ascii="MS Gothic" w:eastAsia="MS Gothic" w:hint="eastAsia"/>
            </w:rPr>
            <w:t>☐</w:t>
          </w:r>
        </w:sdtContent>
      </w:sdt>
      <w:r w:rsidR="007779F3">
        <w:t xml:space="preserve"> New Zealand</w:t>
      </w:r>
    </w:p>
    <w:p w:rsidR="007779F3" w:rsidRDefault="003D7A7E" w:rsidP="007779F3">
      <w:pPr>
        <w:pStyle w:val="a6"/>
        <w:ind w:left="720"/>
      </w:pPr>
      <w:sdt>
        <w:sdtPr>
          <w:id w:val="-1742319761"/>
          <w14:checkbox>
            <w14:checked w14:val="0"/>
            <w14:checkedState w14:val="2612" w14:font="MS Gothic"/>
            <w14:uncheckedState w14:val="2610" w14:font="MS Gothic"/>
          </w14:checkbox>
        </w:sdtPr>
        <w:sdtEndPr/>
        <w:sdtContent>
          <w:r w:rsidR="007779F3">
            <w:rPr>
              <w:rFonts w:ascii="MS Gothic" w:eastAsia="MS Gothic" w:hint="eastAsia"/>
            </w:rPr>
            <w:t>☐</w:t>
          </w:r>
        </w:sdtContent>
      </w:sdt>
      <w:r w:rsidR="007779F3">
        <w:t xml:space="preserve"> Non-APEC Economy</w:t>
      </w:r>
    </w:p>
    <w:p w:rsidR="007779F3" w:rsidRDefault="003D7A7E" w:rsidP="007779F3">
      <w:pPr>
        <w:pStyle w:val="a6"/>
        <w:ind w:left="720"/>
      </w:pPr>
      <w:sdt>
        <w:sdtPr>
          <w:id w:val="-1641419024"/>
          <w14:checkbox>
            <w14:checked w14:val="0"/>
            <w14:checkedState w14:val="2612" w14:font="MS Gothic"/>
            <w14:uncheckedState w14:val="2610" w14:font="MS Gothic"/>
          </w14:checkbox>
        </w:sdtPr>
        <w:sdtEndPr/>
        <w:sdtContent>
          <w:r w:rsidR="007779F3">
            <w:rPr>
              <w:rFonts w:ascii="MS Gothic" w:eastAsia="MS Gothic" w:hint="eastAsia"/>
            </w:rPr>
            <w:t>☐</w:t>
          </w:r>
        </w:sdtContent>
      </w:sdt>
      <w:r w:rsidR="007779F3">
        <w:t xml:space="preserve"> Papua New Guinea</w:t>
      </w:r>
    </w:p>
    <w:p w:rsidR="007779F3" w:rsidRDefault="003D7A7E" w:rsidP="007779F3">
      <w:pPr>
        <w:pStyle w:val="a6"/>
        <w:ind w:left="720"/>
      </w:pPr>
      <w:sdt>
        <w:sdtPr>
          <w:id w:val="-965264907"/>
          <w14:checkbox>
            <w14:checked w14:val="0"/>
            <w14:checkedState w14:val="2612" w14:font="MS Gothic"/>
            <w14:uncheckedState w14:val="2610" w14:font="MS Gothic"/>
          </w14:checkbox>
        </w:sdtPr>
        <w:sdtEndPr/>
        <w:sdtContent>
          <w:r w:rsidR="007779F3">
            <w:rPr>
              <w:rFonts w:ascii="MS Gothic" w:eastAsia="MS Gothic" w:hint="eastAsia"/>
            </w:rPr>
            <w:t>☐</w:t>
          </w:r>
        </w:sdtContent>
      </w:sdt>
      <w:r w:rsidR="007779F3">
        <w:t xml:space="preserve"> Peru</w:t>
      </w:r>
    </w:p>
    <w:p w:rsidR="007779F3" w:rsidRDefault="003D7A7E" w:rsidP="007779F3">
      <w:pPr>
        <w:pStyle w:val="a6"/>
        <w:ind w:left="720"/>
      </w:pPr>
      <w:sdt>
        <w:sdtPr>
          <w:id w:val="-1076664180"/>
          <w14:checkbox>
            <w14:checked w14:val="0"/>
            <w14:checkedState w14:val="2612" w14:font="MS Gothic"/>
            <w14:uncheckedState w14:val="2610" w14:font="MS Gothic"/>
          </w14:checkbox>
        </w:sdtPr>
        <w:sdtEndPr/>
        <w:sdtContent>
          <w:r w:rsidR="007779F3">
            <w:rPr>
              <w:rFonts w:ascii="MS Gothic" w:eastAsia="MS Gothic" w:hint="eastAsia"/>
            </w:rPr>
            <w:t>☐</w:t>
          </w:r>
        </w:sdtContent>
      </w:sdt>
      <w:r w:rsidR="007779F3">
        <w:t xml:space="preserve"> Philippines</w:t>
      </w:r>
    </w:p>
    <w:p w:rsidR="007779F3" w:rsidRDefault="003D7A7E" w:rsidP="007779F3">
      <w:pPr>
        <w:pStyle w:val="a6"/>
        <w:ind w:left="720"/>
      </w:pPr>
      <w:sdt>
        <w:sdtPr>
          <w:id w:val="627207309"/>
          <w14:checkbox>
            <w14:checked w14:val="0"/>
            <w14:checkedState w14:val="2612" w14:font="MS Gothic"/>
            <w14:uncheckedState w14:val="2610" w14:font="MS Gothic"/>
          </w14:checkbox>
        </w:sdtPr>
        <w:sdtEndPr/>
        <w:sdtContent>
          <w:r w:rsidR="007779F3">
            <w:rPr>
              <w:rFonts w:ascii="MS Gothic" w:eastAsia="MS Gothic" w:hint="eastAsia"/>
            </w:rPr>
            <w:t>☐</w:t>
          </w:r>
        </w:sdtContent>
      </w:sdt>
      <w:r w:rsidR="007779F3">
        <w:t xml:space="preserve"> Russia</w:t>
      </w:r>
    </w:p>
    <w:p w:rsidR="007779F3" w:rsidRDefault="003D7A7E" w:rsidP="007779F3">
      <w:pPr>
        <w:pStyle w:val="a6"/>
        <w:ind w:left="720"/>
      </w:pPr>
      <w:sdt>
        <w:sdtPr>
          <w:id w:val="-1035579657"/>
          <w14:checkbox>
            <w14:checked w14:val="0"/>
            <w14:checkedState w14:val="2612" w14:font="MS Gothic"/>
            <w14:uncheckedState w14:val="2610" w14:font="MS Gothic"/>
          </w14:checkbox>
        </w:sdtPr>
        <w:sdtEndPr/>
        <w:sdtContent>
          <w:r w:rsidR="007779F3">
            <w:rPr>
              <w:rFonts w:ascii="MS Gothic" w:eastAsia="MS Gothic" w:hint="eastAsia"/>
            </w:rPr>
            <w:t>☐</w:t>
          </w:r>
        </w:sdtContent>
      </w:sdt>
      <w:r w:rsidR="007779F3">
        <w:t xml:space="preserve"> Singapore</w:t>
      </w:r>
    </w:p>
    <w:p w:rsidR="007779F3" w:rsidRDefault="003D7A7E" w:rsidP="007779F3">
      <w:pPr>
        <w:pStyle w:val="a6"/>
        <w:ind w:left="720"/>
      </w:pPr>
      <w:sdt>
        <w:sdtPr>
          <w:id w:val="-887871647"/>
          <w14:checkbox>
            <w14:checked w14:val="0"/>
            <w14:checkedState w14:val="2612" w14:font="MS Gothic"/>
            <w14:uncheckedState w14:val="2610" w14:font="MS Gothic"/>
          </w14:checkbox>
        </w:sdtPr>
        <w:sdtEndPr/>
        <w:sdtContent>
          <w:r w:rsidR="007779F3">
            <w:rPr>
              <w:rFonts w:ascii="MS Gothic" w:eastAsia="MS Gothic" w:hint="eastAsia"/>
            </w:rPr>
            <w:t>☐</w:t>
          </w:r>
        </w:sdtContent>
      </w:sdt>
      <w:r w:rsidR="007779F3">
        <w:t xml:space="preserve"> Thailand</w:t>
      </w:r>
    </w:p>
    <w:p w:rsidR="007779F3" w:rsidRDefault="003D7A7E" w:rsidP="007779F3">
      <w:pPr>
        <w:pStyle w:val="a6"/>
        <w:ind w:left="720"/>
      </w:pPr>
      <w:sdt>
        <w:sdtPr>
          <w:id w:val="122126668"/>
          <w14:checkbox>
            <w14:checked w14:val="0"/>
            <w14:checkedState w14:val="2612" w14:font="MS Gothic"/>
            <w14:uncheckedState w14:val="2610" w14:font="MS Gothic"/>
          </w14:checkbox>
        </w:sdtPr>
        <w:sdtEndPr/>
        <w:sdtContent>
          <w:r w:rsidR="007779F3">
            <w:rPr>
              <w:rFonts w:ascii="MS Gothic" w:eastAsia="MS Gothic" w:hint="eastAsia"/>
            </w:rPr>
            <w:t>☐</w:t>
          </w:r>
        </w:sdtContent>
      </w:sdt>
      <w:r w:rsidR="007779F3">
        <w:t xml:space="preserve"> United States</w:t>
      </w:r>
    </w:p>
    <w:p w:rsidR="00724D74" w:rsidRDefault="003D7A7E" w:rsidP="00681B8F">
      <w:pPr>
        <w:pStyle w:val="a6"/>
        <w:ind w:left="720"/>
        <w:rPr>
          <w:sz w:val="28"/>
          <w:szCs w:val="28"/>
        </w:rPr>
      </w:pPr>
      <w:sdt>
        <w:sdtPr>
          <w:id w:val="-1483081855"/>
          <w14:checkbox>
            <w14:checked w14:val="0"/>
            <w14:checkedState w14:val="2612" w14:font="MS Gothic"/>
            <w14:uncheckedState w14:val="2610" w14:font="MS Gothic"/>
          </w14:checkbox>
        </w:sdtPr>
        <w:sdtEndPr/>
        <w:sdtContent>
          <w:r w:rsidR="007779F3">
            <w:rPr>
              <w:rFonts w:ascii="MS Gothic" w:eastAsia="MS Gothic" w:hint="eastAsia"/>
            </w:rPr>
            <w:t>☐</w:t>
          </w:r>
        </w:sdtContent>
      </w:sdt>
      <w:r w:rsidR="007779F3">
        <w:t xml:space="preserve"> Viet Nam</w:t>
      </w:r>
    </w:p>
    <w:p w:rsidR="004E4588" w:rsidRDefault="004E4588" w:rsidP="004E4588">
      <w:pPr>
        <w:pStyle w:val="a6"/>
        <w:pBdr>
          <w:bottom w:val="single" w:sz="6" w:space="1" w:color="auto"/>
        </w:pBdr>
        <w:rPr>
          <w:sz w:val="40"/>
          <w:szCs w:val="40"/>
        </w:rPr>
      </w:pPr>
      <w:r>
        <w:rPr>
          <w:sz w:val="40"/>
          <w:szCs w:val="40"/>
        </w:rPr>
        <w:t>Additional Project Details</w:t>
      </w:r>
    </w:p>
    <w:p w:rsidR="00F8385E" w:rsidRDefault="00F8385E" w:rsidP="00982D4F">
      <w:pPr>
        <w:pStyle w:val="a6"/>
        <w:rPr>
          <w:rFonts w:cstheme="minorHAnsi"/>
          <w:color w:val="808080" w:themeColor="background1" w:themeShade="80"/>
          <w:lang w:eastAsia="zh-TW"/>
        </w:rPr>
      </w:pPr>
      <w:r>
        <w:rPr>
          <w:rFonts w:eastAsia="Times New Roman" w:cstheme="minorHAnsi"/>
          <w:color w:val="333333"/>
          <w:sz w:val="28"/>
          <w:szCs w:val="28"/>
        </w:rPr>
        <w:t xml:space="preserve">Image: </w:t>
      </w:r>
      <w:r w:rsidRPr="00F8385E">
        <w:rPr>
          <w:rFonts w:eastAsia="Times New Roman" w:cstheme="minorHAnsi"/>
          <w:color w:val="808080" w:themeColor="background1" w:themeShade="80"/>
        </w:rPr>
        <w:t>Please</w:t>
      </w:r>
      <w:r>
        <w:rPr>
          <w:rFonts w:eastAsia="Times New Roman" w:cstheme="minorHAnsi"/>
          <w:color w:val="808080" w:themeColor="background1" w:themeShade="80"/>
        </w:rPr>
        <w:t xml:space="preserve"> attach an image that represents this project, if one is available, to this email.</w:t>
      </w:r>
    </w:p>
    <w:p w:rsidR="00790BCE" w:rsidRPr="00681B8F" w:rsidRDefault="00790BCE" w:rsidP="00790BCE">
      <w:pPr>
        <w:pStyle w:val="ac"/>
        <w:spacing w:line="0" w:lineRule="atLeast"/>
        <w:ind w:leftChars="0" w:left="0"/>
        <w:rPr>
          <w:rFonts w:asciiTheme="majorHAnsi" w:eastAsia="微軟正黑體" w:hAnsiTheme="majorHAnsi"/>
          <w:kern w:val="0"/>
          <w:sz w:val="28"/>
          <w:szCs w:val="24"/>
        </w:rPr>
      </w:pPr>
      <w:r w:rsidRPr="00681B8F">
        <w:rPr>
          <w:rFonts w:asciiTheme="majorHAnsi" w:eastAsia="微軟正黑體" w:hAnsiTheme="majorHAnsi"/>
          <w:kern w:val="0"/>
          <w:sz w:val="28"/>
          <w:szCs w:val="24"/>
        </w:rPr>
        <w:t>Fig. 3: Global Temperature Changes</w:t>
      </w:r>
    </w:p>
    <w:p w:rsidR="00F8385E" w:rsidRDefault="00790BCE" w:rsidP="00982D4F">
      <w:pPr>
        <w:pStyle w:val="a6"/>
        <w:rPr>
          <w:rFonts w:cstheme="minorHAnsi"/>
          <w:color w:val="808080" w:themeColor="background1" w:themeShade="80"/>
          <w:lang w:eastAsia="zh-TW"/>
        </w:rPr>
      </w:pPr>
      <w:r>
        <w:rPr>
          <w:rFonts w:eastAsia="Times New Roman" w:cstheme="minorHAnsi"/>
          <w:noProof/>
          <w:color w:val="808080" w:themeColor="background1" w:themeShade="80"/>
          <w:lang w:eastAsia="zh-TW"/>
        </w:rPr>
        <w:drawing>
          <wp:inline distT="0" distB="0" distL="0" distR="0" wp14:anchorId="5ACAD83B">
            <wp:extent cx="4584700" cy="2152015"/>
            <wp:effectExtent l="0" t="0" r="6350" b="63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152015"/>
                    </a:xfrm>
                    <a:prstGeom prst="rect">
                      <a:avLst/>
                    </a:prstGeom>
                    <a:noFill/>
                  </pic:spPr>
                </pic:pic>
              </a:graphicData>
            </a:graphic>
          </wp:inline>
        </w:drawing>
      </w:r>
    </w:p>
    <w:p w:rsidR="00790BCE" w:rsidRDefault="00790BCE" w:rsidP="00790BCE">
      <w:pPr>
        <w:pStyle w:val="ac"/>
        <w:spacing w:line="240" w:lineRule="atLeast"/>
        <w:ind w:leftChars="0" w:left="0"/>
        <w:rPr>
          <w:rFonts w:asciiTheme="majorHAnsi" w:eastAsia="微軟正黑體" w:hAnsiTheme="majorHAnsi"/>
          <w:sz w:val="22"/>
        </w:rPr>
      </w:pPr>
    </w:p>
    <w:p w:rsidR="00790BCE" w:rsidRPr="00681B8F" w:rsidRDefault="00790BCE" w:rsidP="00681B8F">
      <w:pPr>
        <w:pStyle w:val="ac"/>
        <w:spacing w:line="0" w:lineRule="atLeast"/>
        <w:ind w:leftChars="0" w:left="0"/>
        <w:rPr>
          <w:rFonts w:asciiTheme="majorHAnsi" w:eastAsia="微軟正黑體" w:hAnsiTheme="majorHAnsi"/>
          <w:kern w:val="0"/>
          <w:sz w:val="28"/>
          <w:szCs w:val="24"/>
        </w:rPr>
      </w:pPr>
      <w:r w:rsidRPr="00681B8F">
        <w:rPr>
          <w:rFonts w:asciiTheme="majorHAnsi" w:eastAsia="微軟正黑體" w:hAnsiTheme="majorHAnsi"/>
          <w:kern w:val="0"/>
          <w:sz w:val="28"/>
          <w:szCs w:val="24"/>
        </w:rPr>
        <w:t>Fig.4: Temperature Changes in Taiwan</w:t>
      </w:r>
    </w:p>
    <w:p w:rsidR="00790BCE" w:rsidRDefault="00790BCE" w:rsidP="00982D4F">
      <w:pPr>
        <w:pStyle w:val="a6"/>
        <w:rPr>
          <w:rFonts w:cstheme="minorHAnsi"/>
          <w:color w:val="808080" w:themeColor="background1" w:themeShade="80"/>
          <w:lang w:eastAsia="zh-TW"/>
        </w:rPr>
      </w:pPr>
      <w:r w:rsidRPr="00790BCE">
        <w:rPr>
          <w:rFonts w:cstheme="minorHAnsi"/>
          <w:noProof/>
          <w:color w:val="808080" w:themeColor="background1" w:themeShade="80"/>
          <w:lang w:eastAsia="zh-TW"/>
        </w:rPr>
        <w:drawing>
          <wp:inline distT="0" distB="0" distL="0" distR="0" wp14:anchorId="687D553D" wp14:editId="2B3BE66B">
            <wp:extent cx="4608513" cy="2225675"/>
            <wp:effectExtent l="0" t="0" r="1905" b="3175"/>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8513" cy="22256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790BCE" w:rsidRDefault="00790BCE" w:rsidP="00982D4F">
      <w:pPr>
        <w:pStyle w:val="a6"/>
        <w:rPr>
          <w:rFonts w:asciiTheme="majorHAnsi" w:eastAsia="微軟正黑體" w:hAnsiTheme="majorHAnsi"/>
          <w:kern w:val="2"/>
          <w:lang w:eastAsia="zh-TW"/>
        </w:rPr>
      </w:pPr>
    </w:p>
    <w:p w:rsidR="00681B8F" w:rsidRDefault="00681B8F" w:rsidP="00982D4F">
      <w:pPr>
        <w:pStyle w:val="a6"/>
        <w:rPr>
          <w:rFonts w:asciiTheme="majorHAnsi" w:eastAsia="微軟正黑體" w:hAnsiTheme="majorHAnsi"/>
          <w:kern w:val="2"/>
          <w:lang w:eastAsia="zh-TW"/>
        </w:rPr>
      </w:pPr>
    </w:p>
    <w:p w:rsidR="00681B8F" w:rsidRDefault="00681B8F" w:rsidP="00982D4F">
      <w:pPr>
        <w:pStyle w:val="a6"/>
        <w:rPr>
          <w:rFonts w:asciiTheme="majorHAnsi" w:eastAsia="微軟正黑體" w:hAnsiTheme="majorHAnsi" w:hint="eastAsia"/>
          <w:kern w:val="2"/>
          <w:lang w:eastAsia="zh-TW"/>
        </w:rPr>
      </w:pPr>
    </w:p>
    <w:p w:rsidR="00790BCE" w:rsidRPr="00681B8F" w:rsidRDefault="00790BCE" w:rsidP="00681B8F">
      <w:pPr>
        <w:pStyle w:val="ac"/>
        <w:spacing w:line="0" w:lineRule="atLeast"/>
        <w:ind w:leftChars="0" w:left="0"/>
        <w:rPr>
          <w:rFonts w:asciiTheme="majorHAnsi" w:eastAsia="微軟正黑體" w:hAnsiTheme="majorHAnsi"/>
          <w:kern w:val="0"/>
          <w:sz w:val="28"/>
          <w:szCs w:val="24"/>
        </w:rPr>
      </w:pPr>
      <w:r w:rsidRPr="00681B8F">
        <w:rPr>
          <w:rFonts w:asciiTheme="majorHAnsi" w:eastAsia="微軟正黑體" w:hAnsiTheme="majorHAnsi"/>
          <w:kern w:val="0"/>
          <w:sz w:val="28"/>
          <w:szCs w:val="24"/>
        </w:rPr>
        <w:lastRenderedPageBreak/>
        <w:t>Fig. 6: Taiwan’s Electricity Composition in 2014</w:t>
      </w:r>
    </w:p>
    <w:p w:rsidR="00790BCE" w:rsidRDefault="00790BCE" w:rsidP="00982D4F">
      <w:pPr>
        <w:pStyle w:val="a6"/>
        <w:rPr>
          <w:rFonts w:cstheme="minorHAnsi"/>
          <w:color w:val="808080" w:themeColor="background1" w:themeShade="80"/>
          <w:lang w:eastAsia="zh-TW"/>
        </w:rPr>
      </w:pPr>
      <w:r>
        <w:rPr>
          <w:noProof/>
          <w:lang w:eastAsia="zh-TW"/>
        </w:rPr>
        <w:drawing>
          <wp:inline distT="0" distB="0" distL="0" distR="0" wp14:anchorId="398A3D8C" wp14:editId="0768074B">
            <wp:extent cx="3908628" cy="2163600"/>
            <wp:effectExtent l="0" t="0" r="0" b="825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695" b="1194"/>
                    <a:stretch/>
                  </pic:blipFill>
                  <pic:spPr bwMode="auto">
                    <a:xfrm>
                      <a:off x="0" y="0"/>
                      <a:ext cx="3908628" cy="2163600"/>
                    </a:xfrm>
                    <a:prstGeom prst="rect">
                      <a:avLst/>
                    </a:prstGeom>
                    <a:noFill/>
                    <a:ln>
                      <a:noFill/>
                    </a:ln>
                    <a:extLst>
                      <a:ext uri="{53640926-AAD7-44D8-BBD7-CCE9431645EC}">
                        <a14:shadowObscured xmlns:a14="http://schemas.microsoft.com/office/drawing/2010/main"/>
                      </a:ext>
                    </a:extLst>
                  </pic:spPr>
                </pic:pic>
              </a:graphicData>
            </a:graphic>
          </wp:inline>
        </w:drawing>
      </w:r>
    </w:p>
    <w:p w:rsidR="00790BCE" w:rsidRDefault="00790BCE" w:rsidP="00982D4F">
      <w:pPr>
        <w:pStyle w:val="a6"/>
        <w:rPr>
          <w:rFonts w:cstheme="minorHAnsi"/>
          <w:color w:val="808080" w:themeColor="background1" w:themeShade="80"/>
          <w:lang w:eastAsia="zh-TW"/>
        </w:rPr>
      </w:pPr>
    </w:p>
    <w:p w:rsidR="00790BCE" w:rsidRPr="00681B8F" w:rsidRDefault="00790BCE" w:rsidP="00681B8F">
      <w:pPr>
        <w:pStyle w:val="ac"/>
        <w:spacing w:line="0" w:lineRule="atLeast"/>
        <w:ind w:leftChars="0" w:left="0"/>
        <w:rPr>
          <w:rFonts w:asciiTheme="majorHAnsi" w:eastAsia="微軟正黑體" w:hAnsiTheme="majorHAnsi"/>
          <w:kern w:val="0"/>
          <w:sz w:val="28"/>
          <w:szCs w:val="24"/>
        </w:rPr>
      </w:pPr>
      <w:r w:rsidRPr="00681B8F">
        <w:rPr>
          <w:rFonts w:asciiTheme="majorHAnsi" w:eastAsia="微軟正黑體" w:hAnsiTheme="majorHAnsi"/>
          <w:kern w:val="0"/>
          <w:sz w:val="28"/>
          <w:szCs w:val="24"/>
        </w:rPr>
        <w:t>Fig. 7: Tainan Being #1 according to Statistics of Annual Electricity Generation from the Photovoltaic System per KW Conducted by Bureau of Energy</w:t>
      </w:r>
    </w:p>
    <w:p w:rsidR="00790BCE" w:rsidRDefault="00790BCE" w:rsidP="00982D4F">
      <w:pPr>
        <w:pStyle w:val="a6"/>
        <w:rPr>
          <w:rFonts w:cstheme="minorHAnsi"/>
          <w:color w:val="808080" w:themeColor="background1" w:themeShade="80"/>
          <w:lang w:eastAsia="zh-TW"/>
        </w:rPr>
      </w:pPr>
      <w:r>
        <w:rPr>
          <w:noProof/>
          <w:lang w:eastAsia="zh-TW"/>
        </w:rPr>
        <w:drawing>
          <wp:inline distT="0" distB="0" distL="0" distR="0" wp14:anchorId="259FA3B6" wp14:editId="78583A68">
            <wp:extent cx="4886325" cy="2415058"/>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94705" cy="2419200"/>
                    </a:xfrm>
                    <a:prstGeom prst="rect">
                      <a:avLst/>
                    </a:prstGeom>
                    <a:noFill/>
                  </pic:spPr>
                </pic:pic>
              </a:graphicData>
            </a:graphic>
          </wp:inline>
        </w:drawing>
      </w:r>
    </w:p>
    <w:p w:rsidR="00790BCE" w:rsidRDefault="00790BCE" w:rsidP="00982D4F">
      <w:pPr>
        <w:pStyle w:val="a6"/>
        <w:rPr>
          <w:rFonts w:cstheme="minorHAnsi"/>
          <w:color w:val="808080" w:themeColor="background1" w:themeShade="80"/>
          <w:lang w:eastAsia="zh-TW"/>
        </w:rPr>
      </w:pPr>
    </w:p>
    <w:p w:rsidR="00790BCE" w:rsidRPr="00681B8F" w:rsidRDefault="00790BCE" w:rsidP="00681B8F">
      <w:pPr>
        <w:pStyle w:val="ac"/>
        <w:spacing w:line="0" w:lineRule="atLeast"/>
        <w:ind w:leftChars="0" w:left="0"/>
        <w:rPr>
          <w:rFonts w:asciiTheme="majorHAnsi" w:eastAsia="微軟正黑體" w:hAnsiTheme="majorHAnsi"/>
          <w:kern w:val="0"/>
          <w:sz w:val="28"/>
          <w:szCs w:val="24"/>
        </w:rPr>
      </w:pPr>
      <w:r w:rsidRPr="00681B8F">
        <w:rPr>
          <w:rFonts w:asciiTheme="majorHAnsi" w:eastAsia="微軟正黑體" w:hAnsiTheme="majorHAnsi"/>
          <w:kern w:val="0"/>
          <w:sz w:val="28"/>
          <w:szCs w:val="24"/>
        </w:rPr>
        <w:t>Fig. 8: Tainan’s Comprehensive Solar Power Industrial Chain</w:t>
      </w:r>
    </w:p>
    <w:p w:rsidR="00790BCE" w:rsidRPr="00790BCE" w:rsidRDefault="00790BCE" w:rsidP="00790BCE">
      <w:pPr>
        <w:pStyle w:val="a6"/>
        <w:rPr>
          <w:rFonts w:asciiTheme="majorHAnsi" w:eastAsia="微軟正黑體" w:hAnsiTheme="majorHAnsi"/>
          <w:sz w:val="20"/>
          <w:lang w:eastAsia="zh-TW"/>
        </w:rPr>
      </w:pPr>
      <w:r>
        <w:rPr>
          <w:noProof/>
          <w:lang w:eastAsia="zh-TW"/>
        </w:rPr>
        <w:drawing>
          <wp:inline distT="0" distB="0" distL="0" distR="0" wp14:anchorId="2F477146" wp14:editId="62D16910">
            <wp:extent cx="4978215" cy="2268000"/>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78215" cy="2268000"/>
                    </a:xfrm>
                    <a:prstGeom prst="rect">
                      <a:avLst/>
                    </a:prstGeom>
                    <a:noFill/>
                  </pic:spPr>
                </pic:pic>
              </a:graphicData>
            </a:graphic>
          </wp:inline>
        </w:drawing>
      </w:r>
    </w:p>
    <w:p w:rsidR="00790BCE" w:rsidRDefault="00790BCE" w:rsidP="00982D4F">
      <w:pPr>
        <w:pStyle w:val="a6"/>
        <w:rPr>
          <w:rFonts w:cstheme="minorHAnsi"/>
          <w:color w:val="808080" w:themeColor="background1" w:themeShade="80"/>
          <w:lang w:eastAsia="zh-TW"/>
        </w:rPr>
      </w:pPr>
    </w:p>
    <w:p w:rsidR="00F8385E" w:rsidRPr="00790BCE" w:rsidRDefault="00F8385E" w:rsidP="00982D4F">
      <w:pPr>
        <w:pStyle w:val="a6"/>
        <w:rPr>
          <w:rFonts w:cstheme="minorHAnsi"/>
          <w:color w:val="333333"/>
          <w:sz w:val="28"/>
          <w:szCs w:val="28"/>
          <w:lang w:eastAsia="zh-TW"/>
        </w:rPr>
      </w:pPr>
      <w:r>
        <w:rPr>
          <w:rFonts w:eastAsia="Times New Roman" w:cstheme="minorHAnsi"/>
          <w:color w:val="333333"/>
          <w:sz w:val="28"/>
          <w:szCs w:val="28"/>
        </w:rPr>
        <w:lastRenderedPageBreak/>
        <w:t xml:space="preserve">Upload: </w:t>
      </w:r>
    </w:p>
    <w:p w:rsidR="00F8385E" w:rsidRDefault="00F8385E" w:rsidP="00982D4F">
      <w:pPr>
        <w:pStyle w:val="a6"/>
        <w:rPr>
          <w:rFonts w:eastAsia="Times New Roman" w:cstheme="minorHAnsi"/>
          <w:color w:val="808080" w:themeColor="background1" w:themeShade="80"/>
        </w:rPr>
      </w:pPr>
      <w:r w:rsidRPr="00F8385E">
        <w:rPr>
          <w:rFonts w:eastAsia="Times New Roman" w:cstheme="minorHAnsi"/>
          <w:color w:val="808080" w:themeColor="background1" w:themeShade="80"/>
        </w:rPr>
        <w:t>Please</w:t>
      </w:r>
      <w:r>
        <w:rPr>
          <w:rFonts w:eastAsia="Times New Roman" w:cstheme="minorHAnsi"/>
          <w:color w:val="808080" w:themeColor="background1" w:themeShade="80"/>
        </w:rPr>
        <w:t xml:space="preserve"> attach a file associated with your project (e.g. pdf, ppt, video or image files) to this email.</w:t>
      </w:r>
    </w:p>
    <w:p w:rsidR="00F8385E" w:rsidRPr="00681B8F" w:rsidRDefault="003430EA" w:rsidP="00681B8F">
      <w:pPr>
        <w:pStyle w:val="ac"/>
        <w:spacing w:line="0" w:lineRule="atLeast"/>
        <w:ind w:leftChars="0" w:left="0"/>
        <w:rPr>
          <w:rFonts w:asciiTheme="majorHAnsi" w:eastAsia="微軟正黑體" w:hAnsiTheme="majorHAnsi"/>
          <w:kern w:val="0"/>
          <w:sz w:val="28"/>
          <w:szCs w:val="24"/>
        </w:rPr>
      </w:pPr>
      <w:r w:rsidRPr="00681B8F">
        <w:rPr>
          <w:rFonts w:asciiTheme="majorHAnsi" w:eastAsia="微軟正黑體" w:hAnsiTheme="majorHAnsi" w:hint="eastAsia"/>
          <w:kern w:val="0"/>
          <w:sz w:val="28"/>
          <w:szCs w:val="24"/>
        </w:rPr>
        <w:t>Video</w:t>
      </w:r>
      <w:r w:rsidR="00C238A0" w:rsidRPr="00681B8F">
        <w:rPr>
          <w:rFonts w:asciiTheme="majorHAnsi" w:eastAsia="微軟正黑體" w:hAnsiTheme="majorHAnsi" w:hint="eastAsia"/>
          <w:kern w:val="0"/>
          <w:sz w:val="28"/>
          <w:szCs w:val="24"/>
        </w:rPr>
        <w:t>（</w:t>
      </w:r>
      <w:r w:rsidR="00681B8F">
        <w:rPr>
          <w:rFonts w:asciiTheme="majorHAnsi" w:eastAsia="微軟正黑體" w:hAnsiTheme="majorHAnsi" w:hint="eastAsia"/>
          <w:kern w:val="0"/>
          <w:sz w:val="28"/>
          <w:szCs w:val="24"/>
        </w:rPr>
        <w:t>Engl</w:t>
      </w:r>
      <w:r w:rsidR="00C238A0" w:rsidRPr="00681B8F">
        <w:rPr>
          <w:rFonts w:asciiTheme="majorHAnsi" w:eastAsia="微軟正黑體" w:hAnsiTheme="majorHAnsi" w:hint="eastAsia"/>
          <w:kern w:val="0"/>
          <w:sz w:val="28"/>
          <w:szCs w:val="24"/>
        </w:rPr>
        <w:t>ish</w:t>
      </w:r>
      <w:r w:rsidR="00C238A0" w:rsidRPr="00681B8F">
        <w:rPr>
          <w:rFonts w:asciiTheme="majorHAnsi" w:eastAsia="微軟正黑體" w:hAnsiTheme="majorHAnsi" w:hint="eastAsia"/>
          <w:kern w:val="0"/>
          <w:sz w:val="28"/>
          <w:szCs w:val="24"/>
        </w:rPr>
        <w:t>）</w:t>
      </w:r>
      <w:bookmarkStart w:id="0" w:name="_GoBack"/>
      <w:bookmarkEnd w:id="0"/>
    </w:p>
    <w:p w:rsidR="00F8385E" w:rsidRDefault="00F8385E" w:rsidP="00982D4F">
      <w:pPr>
        <w:pStyle w:val="a6"/>
        <w:rPr>
          <w:rFonts w:eastAsia="Times New Roman" w:cstheme="minorHAnsi"/>
          <w:color w:val="333333"/>
          <w:sz w:val="28"/>
          <w:szCs w:val="28"/>
        </w:rPr>
      </w:pPr>
      <w:r>
        <w:rPr>
          <w:rFonts w:eastAsia="Times New Roman" w:cstheme="minorHAnsi"/>
          <w:color w:val="333333"/>
          <w:sz w:val="28"/>
          <w:szCs w:val="28"/>
        </w:rPr>
        <w:t xml:space="preserve">Website: </w:t>
      </w:r>
    </w:p>
    <w:p w:rsidR="00F8385E" w:rsidRDefault="003D7A7E" w:rsidP="00982D4F">
      <w:pPr>
        <w:pStyle w:val="a6"/>
        <w:rPr>
          <w:rFonts w:eastAsia="Times New Roman" w:cstheme="minorHAnsi"/>
          <w:color w:val="333333"/>
          <w:sz w:val="28"/>
          <w:szCs w:val="28"/>
        </w:rPr>
      </w:pPr>
      <w:sdt>
        <w:sdtPr>
          <w:rPr>
            <w:rFonts w:eastAsia="Times New Roman" w:cstheme="minorHAnsi"/>
            <w:color w:val="333333"/>
            <w:sz w:val="28"/>
            <w:szCs w:val="28"/>
          </w:rPr>
          <w:id w:val="796264527"/>
          <w:showingPlcHdr/>
        </w:sdtPr>
        <w:sdtEndPr/>
        <w:sdtContent>
          <w:r w:rsidR="00F8385E">
            <w:rPr>
              <w:rStyle w:val="a3"/>
            </w:rPr>
            <w:t>Enter a project website</w:t>
          </w:r>
          <w:r w:rsidR="00F8385E" w:rsidRPr="002A3E20">
            <w:rPr>
              <w:rStyle w:val="a3"/>
            </w:rPr>
            <w:t>.</w:t>
          </w:r>
        </w:sdtContent>
      </w:sdt>
    </w:p>
    <w:p w:rsidR="00681B8F" w:rsidRPr="00681B8F" w:rsidRDefault="00681B8F" w:rsidP="00681B8F">
      <w:pPr>
        <w:pStyle w:val="a6"/>
        <w:spacing w:line="0" w:lineRule="atLeast"/>
        <w:rPr>
          <w:rFonts w:asciiTheme="majorHAnsi" w:eastAsia="微軟正黑體" w:hAnsiTheme="majorHAnsi"/>
          <w:sz w:val="28"/>
          <w:szCs w:val="24"/>
          <w:lang w:eastAsia="zh-TW"/>
        </w:rPr>
      </w:pPr>
      <w:r w:rsidRPr="00681B8F">
        <w:rPr>
          <w:rFonts w:asciiTheme="majorHAnsi" w:eastAsia="微軟正黑體" w:hAnsiTheme="majorHAnsi"/>
          <w:sz w:val="28"/>
          <w:szCs w:val="24"/>
          <w:lang w:eastAsia="zh-TW"/>
        </w:rPr>
        <w:t>http://solarcity.tainan.gov.tw/</w:t>
      </w:r>
    </w:p>
    <w:p w:rsidR="00F8385E" w:rsidRPr="00681B8F" w:rsidRDefault="00681B8F" w:rsidP="00982D4F">
      <w:pPr>
        <w:pStyle w:val="a6"/>
        <w:rPr>
          <w:rFonts w:asciiTheme="majorHAnsi" w:eastAsia="微軟正黑體" w:hAnsiTheme="majorHAnsi"/>
          <w:sz w:val="28"/>
          <w:szCs w:val="24"/>
          <w:lang w:eastAsia="zh-TW"/>
        </w:rPr>
      </w:pPr>
      <w:r>
        <w:rPr>
          <w:rFonts w:asciiTheme="majorHAnsi" w:eastAsia="微軟正黑體" w:hAnsiTheme="majorHAnsi" w:hint="eastAsia"/>
          <w:sz w:val="28"/>
          <w:szCs w:val="24"/>
          <w:lang w:eastAsia="zh-TW"/>
        </w:rPr>
        <w:t>（</w:t>
      </w:r>
      <w:r w:rsidR="00C238A0" w:rsidRPr="00681B8F">
        <w:rPr>
          <w:rFonts w:asciiTheme="majorHAnsi" w:eastAsia="微軟正黑體" w:hAnsiTheme="majorHAnsi"/>
          <w:sz w:val="28"/>
          <w:szCs w:val="24"/>
          <w:lang w:eastAsia="zh-TW"/>
        </w:rPr>
        <w:t>Next year we plan to build English website</w:t>
      </w:r>
      <w:r w:rsidR="00C238A0" w:rsidRPr="00681B8F">
        <w:rPr>
          <w:rFonts w:asciiTheme="majorHAnsi" w:eastAsia="微軟正黑體" w:hAnsiTheme="majorHAnsi" w:hint="eastAsia"/>
          <w:sz w:val="28"/>
          <w:szCs w:val="24"/>
          <w:lang w:eastAsia="zh-TW"/>
        </w:rPr>
        <w:t>.</w:t>
      </w:r>
      <w:r>
        <w:rPr>
          <w:rFonts w:asciiTheme="majorHAnsi" w:eastAsia="微軟正黑體" w:hAnsiTheme="majorHAnsi" w:hint="eastAsia"/>
          <w:sz w:val="28"/>
          <w:szCs w:val="24"/>
          <w:lang w:eastAsia="zh-TW"/>
        </w:rPr>
        <w:t>）</w:t>
      </w:r>
    </w:p>
    <w:p w:rsidR="00F8385E" w:rsidRDefault="00F8385E" w:rsidP="00F8385E">
      <w:pPr>
        <w:pStyle w:val="a6"/>
        <w:pBdr>
          <w:bottom w:val="single" w:sz="6" w:space="1" w:color="auto"/>
        </w:pBdr>
        <w:rPr>
          <w:sz w:val="40"/>
          <w:szCs w:val="40"/>
        </w:rPr>
      </w:pPr>
      <w:r>
        <w:rPr>
          <w:sz w:val="40"/>
          <w:szCs w:val="40"/>
        </w:rPr>
        <w:t>Contact Information</w:t>
      </w:r>
    </w:p>
    <w:p w:rsidR="00F8385E" w:rsidRDefault="00F8385E" w:rsidP="00982D4F">
      <w:pPr>
        <w:pStyle w:val="a6"/>
        <w:rPr>
          <w:sz w:val="28"/>
          <w:szCs w:val="28"/>
        </w:rPr>
      </w:pPr>
      <w:r>
        <w:rPr>
          <w:sz w:val="28"/>
          <w:szCs w:val="28"/>
        </w:rPr>
        <w:t xml:space="preserve">Contact Name: </w:t>
      </w:r>
      <w:sdt>
        <w:sdtPr>
          <w:rPr>
            <w:sz w:val="28"/>
            <w:szCs w:val="28"/>
          </w:rPr>
          <w:id w:val="524912619"/>
          <w:showingPlcHdr/>
        </w:sdtPr>
        <w:sdtEndPr/>
        <w:sdtContent>
          <w:r>
            <w:rPr>
              <w:rStyle w:val="a3"/>
            </w:rPr>
            <w:t>Please enter your name so ESCI users can contact you with questions</w:t>
          </w:r>
          <w:r w:rsidRPr="002A3E20">
            <w:rPr>
              <w:rStyle w:val="a3"/>
            </w:rPr>
            <w:t>.</w:t>
          </w:r>
        </w:sdtContent>
      </w:sdt>
    </w:p>
    <w:p w:rsidR="00F8385E" w:rsidRPr="00681B8F" w:rsidRDefault="00681B8F" w:rsidP="00982D4F">
      <w:pPr>
        <w:pStyle w:val="a6"/>
        <w:rPr>
          <w:rFonts w:asciiTheme="majorHAnsi" w:eastAsia="微軟正黑體" w:hAnsiTheme="majorHAnsi"/>
          <w:sz w:val="28"/>
          <w:szCs w:val="24"/>
          <w:lang w:eastAsia="zh-TW"/>
        </w:rPr>
      </w:pPr>
      <w:r w:rsidRPr="00681B8F">
        <w:rPr>
          <w:rFonts w:asciiTheme="majorHAnsi" w:eastAsia="微軟正黑體" w:hAnsiTheme="majorHAnsi"/>
          <w:sz w:val="28"/>
          <w:szCs w:val="24"/>
          <w:lang w:eastAsia="zh-TW"/>
        </w:rPr>
        <w:t>Energy Section of the Bureau of Economic Development, Tainan City Government</w:t>
      </w:r>
    </w:p>
    <w:p w:rsidR="00F8385E" w:rsidRDefault="00F8385E" w:rsidP="00982D4F">
      <w:pPr>
        <w:pStyle w:val="a6"/>
        <w:rPr>
          <w:sz w:val="28"/>
          <w:szCs w:val="28"/>
        </w:rPr>
      </w:pPr>
      <w:r>
        <w:rPr>
          <w:sz w:val="28"/>
          <w:szCs w:val="28"/>
        </w:rPr>
        <w:t xml:space="preserve">Contact Email: </w:t>
      </w:r>
      <w:sdt>
        <w:sdtPr>
          <w:rPr>
            <w:sz w:val="28"/>
            <w:szCs w:val="28"/>
          </w:rPr>
          <w:id w:val="1115258866"/>
          <w:showingPlcHdr/>
        </w:sdtPr>
        <w:sdtEndPr/>
        <w:sdtContent>
          <w:r>
            <w:rPr>
              <w:rStyle w:val="a3"/>
            </w:rPr>
            <w:t>Please enter your email address so ESCI users can contact you with questions</w:t>
          </w:r>
          <w:r w:rsidRPr="002A3E20">
            <w:rPr>
              <w:rStyle w:val="a3"/>
            </w:rPr>
            <w:t>.</w:t>
          </w:r>
        </w:sdtContent>
      </w:sdt>
    </w:p>
    <w:p w:rsidR="00681B8F" w:rsidRPr="00681B8F" w:rsidRDefault="00681B8F" w:rsidP="00681B8F">
      <w:pPr>
        <w:pStyle w:val="a6"/>
        <w:rPr>
          <w:rFonts w:asciiTheme="majorHAnsi" w:eastAsia="微軟正黑體" w:hAnsiTheme="majorHAnsi"/>
          <w:sz w:val="28"/>
          <w:szCs w:val="24"/>
          <w:lang w:eastAsia="zh-TW"/>
        </w:rPr>
      </w:pPr>
      <w:r w:rsidRPr="00681B8F">
        <w:rPr>
          <w:rFonts w:asciiTheme="majorHAnsi" w:eastAsia="微軟正黑體" w:hAnsiTheme="majorHAnsi"/>
          <w:sz w:val="28"/>
          <w:szCs w:val="24"/>
          <w:lang w:eastAsia="zh-TW"/>
        </w:rPr>
        <w:t>vchen24@mail.tainan.gov.tw</w:t>
      </w:r>
    </w:p>
    <w:sectPr w:rsidR="00681B8F" w:rsidRPr="00681B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2CD" w:rsidRDefault="000062CD" w:rsidP="001D5047">
      <w:pPr>
        <w:spacing w:after="0" w:line="240" w:lineRule="auto"/>
      </w:pPr>
      <w:r>
        <w:separator/>
      </w:r>
    </w:p>
  </w:endnote>
  <w:endnote w:type="continuationSeparator" w:id="0">
    <w:p w:rsidR="000062CD" w:rsidRDefault="000062CD" w:rsidP="001D5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2CD" w:rsidRDefault="000062CD" w:rsidP="001D5047">
      <w:pPr>
        <w:spacing w:after="0" w:line="240" w:lineRule="auto"/>
      </w:pPr>
      <w:r>
        <w:separator/>
      </w:r>
    </w:p>
  </w:footnote>
  <w:footnote w:type="continuationSeparator" w:id="0">
    <w:p w:rsidR="000062CD" w:rsidRDefault="000062CD" w:rsidP="001D50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31B84"/>
    <w:multiLevelType w:val="hybridMultilevel"/>
    <w:tmpl w:val="97540C0A"/>
    <w:lvl w:ilvl="0" w:tplc="0E3C52A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D4F"/>
    <w:rsid w:val="0000029A"/>
    <w:rsid w:val="000062CD"/>
    <w:rsid w:val="00100F47"/>
    <w:rsid w:val="001D5047"/>
    <w:rsid w:val="002434B8"/>
    <w:rsid w:val="00251899"/>
    <w:rsid w:val="00296C72"/>
    <w:rsid w:val="003430EA"/>
    <w:rsid w:val="003C1C60"/>
    <w:rsid w:val="003D7A7E"/>
    <w:rsid w:val="004522AA"/>
    <w:rsid w:val="004E4588"/>
    <w:rsid w:val="005C5315"/>
    <w:rsid w:val="006509B0"/>
    <w:rsid w:val="006654CB"/>
    <w:rsid w:val="00681B8F"/>
    <w:rsid w:val="00684BD0"/>
    <w:rsid w:val="00724D74"/>
    <w:rsid w:val="007356D6"/>
    <w:rsid w:val="00746B78"/>
    <w:rsid w:val="007779F3"/>
    <w:rsid w:val="00790BCE"/>
    <w:rsid w:val="008C38A2"/>
    <w:rsid w:val="00982D4F"/>
    <w:rsid w:val="00A0609D"/>
    <w:rsid w:val="00AF5DFB"/>
    <w:rsid w:val="00B54C6F"/>
    <w:rsid w:val="00BC64DD"/>
    <w:rsid w:val="00BF76E3"/>
    <w:rsid w:val="00C238A0"/>
    <w:rsid w:val="00D06B31"/>
    <w:rsid w:val="00E76E3F"/>
    <w:rsid w:val="00EB3345"/>
    <w:rsid w:val="00F57D94"/>
    <w:rsid w:val="00F8385E"/>
    <w:rsid w:val="00FD7C38"/>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1D89E63-848D-4599-AC48-30A402CF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82D4F"/>
    <w:rPr>
      <w:color w:val="808080"/>
    </w:rPr>
  </w:style>
  <w:style w:type="paragraph" w:styleId="a4">
    <w:name w:val="Balloon Text"/>
    <w:basedOn w:val="a"/>
    <w:link w:val="a5"/>
    <w:uiPriority w:val="99"/>
    <w:semiHidden/>
    <w:unhideWhenUsed/>
    <w:rsid w:val="00982D4F"/>
    <w:pPr>
      <w:spacing w:after="0" w:line="240" w:lineRule="auto"/>
    </w:pPr>
    <w:rPr>
      <w:rFonts w:ascii="Tahoma" w:hAnsi="Tahoma" w:cs="Tahoma"/>
      <w:sz w:val="16"/>
      <w:szCs w:val="16"/>
    </w:rPr>
  </w:style>
  <w:style w:type="character" w:customStyle="1" w:styleId="a5">
    <w:name w:val="註解方塊文字 字元"/>
    <w:basedOn w:val="a0"/>
    <w:link w:val="a4"/>
    <w:uiPriority w:val="99"/>
    <w:semiHidden/>
    <w:rsid w:val="00982D4F"/>
    <w:rPr>
      <w:rFonts w:ascii="Tahoma" w:hAnsi="Tahoma" w:cs="Tahoma"/>
      <w:sz w:val="16"/>
      <w:szCs w:val="16"/>
    </w:rPr>
  </w:style>
  <w:style w:type="paragraph" w:styleId="a6">
    <w:name w:val="No Spacing"/>
    <w:uiPriority w:val="1"/>
    <w:qFormat/>
    <w:rsid w:val="00982D4F"/>
    <w:pPr>
      <w:spacing w:after="0" w:line="240" w:lineRule="auto"/>
    </w:pPr>
  </w:style>
  <w:style w:type="character" w:styleId="a7">
    <w:name w:val="Hyperlink"/>
    <w:basedOn w:val="a0"/>
    <w:uiPriority w:val="99"/>
    <w:unhideWhenUsed/>
    <w:rsid w:val="0000029A"/>
    <w:rPr>
      <w:color w:val="0000FF" w:themeColor="hyperlink"/>
      <w:u w:val="single"/>
    </w:rPr>
  </w:style>
  <w:style w:type="paragraph" w:styleId="a8">
    <w:name w:val="header"/>
    <w:basedOn w:val="a"/>
    <w:link w:val="a9"/>
    <w:uiPriority w:val="99"/>
    <w:unhideWhenUsed/>
    <w:rsid w:val="001D5047"/>
    <w:pPr>
      <w:tabs>
        <w:tab w:val="center" w:pos="4153"/>
        <w:tab w:val="right" w:pos="8306"/>
      </w:tabs>
      <w:snapToGrid w:val="0"/>
    </w:pPr>
    <w:rPr>
      <w:sz w:val="20"/>
      <w:szCs w:val="20"/>
    </w:rPr>
  </w:style>
  <w:style w:type="character" w:customStyle="1" w:styleId="a9">
    <w:name w:val="頁首 字元"/>
    <w:basedOn w:val="a0"/>
    <w:link w:val="a8"/>
    <w:uiPriority w:val="99"/>
    <w:rsid w:val="001D5047"/>
    <w:rPr>
      <w:sz w:val="20"/>
      <w:szCs w:val="20"/>
    </w:rPr>
  </w:style>
  <w:style w:type="paragraph" w:styleId="aa">
    <w:name w:val="footer"/>
    <w:basedOn w:val="a"/>
    <w:link w:val="ab"/>
    <w:uiPriority w:val="99"/>
    <w:unhideWhenUsed/>
    <w:rsid w:val="001D5047"/>
    <w:pPr>
      <w:tabs>
        <w:tab w:val="center" w:pos="4153"/>
        <w:tab w:val="right" w:pos="8306"/>
      </w:tabs>
      <w:snapToGrid w:val="0"/>
    </w:pPr>
    <w:rPr>
      <w:sz w:val="20"/>
      <w:szCs w:val="20"/>
    </w:rPr>
  </w:style>
  <w:style w:type="character" w:customStyle="1" w:styleId="ab">
    <w:name w:val="頁尾 字元"/>
    <w:basedOn w:val="a0"/>
    <w:link w:val="aa"/>
    <w:uiPriority w:val="99"/>
    <w:rsid w:val="001D5047"/>
    <w:rPr>
      <w:sz w:val="20"/>
      <w:szCs w:val="20"/>
    </w:rPr>
  </w:style>
  <w:style w:type="paragraph" w:styleId="ac">
    <w:name w:val="List Paragraph"/>
    <w:basedOn w:val="a"/>
    <w:uiPriority w:val="34"/>
    <w:qFormat/>
    <w:rsid w:val="00790BCE"/>
    <w:pPr>
      <w:widowControl w:val="0"/>
      <w:spacing w:after="0" w:line="240" w:lineRule="auto"/>
      <w:ind w:leftChars="200" w:left="480"/>
    </w:pPr>
    <w:rPr>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571959">
      <w:bodyDiv w:val="1"/>
      <w:marLeft w:val="0"/>
      <w:marRight w:val="0"/>
      <w:marTop w:val="0"/>
      <w:marBottom w:val="0"/>
      <w:divBdr>
        <w:top w:val="none" w:sz="0" w:space="0" w:color="auto"/>
        <w:left w:val="none" w:sz="0" w:space="0" w:color="auto"/>
        <w:bottom w:val="none" w:sz="0" w:space="0" w:color="auto"/>
        <w:right w:val="none" w:sz="0" w:space="0" w:color="auto"/>
      </w:divBdr>
    </w:div>
    <w:div w:id="1316567773">
      <w:bodyDiv w:val="1"/>
      <w:marLeft w:val="0"/>
      <w:marRight w:val="0"/>
      <w:marTop w:val="0"/>
      <w:marBottom w:val="0"/>
      <w:divBdr>
        <w:top w:val="none" w:sz="0" w:space="0" w:color="auto"/>
        <w:left w:val="none" w:sz="0" w:space="0" w:color="auto"/>
        <w:bottom w:val="none" w:sz="0" w:space="0" w:color="auto"/>
        <w:right w:val="none" w:sz="0" w:space="0" w:color="auto"/>
      </w:divBdr>
      <w:divsChild>
        <w:div w:id="987706141">
          <w:marLeft w:val="0"/>
          <w:marRight w:val="0"/>
          <w:marTop w:val="0"/>
          <w:marBottom w:val="0"/>
          <w:divBdr>
            <w:top w:val="none" w:sz="0" w:space="0" w:color="auto"/>
            <w:left w:val="none" w:sz="0" w:space="0" w:color="auto"/>
            <w:bottom w:val="none" w:sz="0" w:space="0" w:color="auto"/>
            <w:right w:val="none" w:sz="0" w:space="0" w:color="auto"/>
          </w:divBdr>
        </w:div>
        <w:div w:id="1896888813">
          <w:marLeft w:val="0"/>
          <w:marRight w:val="0"/>
          <w:marTop w:val="0"/>
          <w:marBottom w:val="0"/>
          <w:divBdr>
            <w:top w:val="none" w:sz="0" w:space="0" w:color="auto"/>
            <w:left w:val="none" w:sz="0" w:space="0" w:color="auto"/>
            <w:bottom w:val="none" w:sz="0" w:space="0" w:color="auto"/>
            <w:right w:val="none" w:sz="0" w:space="0" w:color="auto"/>
          </w:divBdr>
        </w:div>
        <w:div w:id="1641495569">
          <w:marLeft w:val="0"/>
          <w:marRight w:val="0"/>
          <w:marTop w:val="0"/>
          <w:marBottom w:val="0"/>
          <w:divBdr>
            <w:top w:val="none" w:sz="0" w:space="0" w:color="auto"/>
            <w:left w:val="none" w:sz="0" w:space="0" w:color="auto"/>
            <w:bottom w:val="none" w:sz="0" w:space="0" w:color="auto"/>
            <w:right w:val="none" w:sz="0" w:space="0" w:color="auto"/>
          </w:divBdr>
        </w:div>
        <w:div w:id="1626622682">
          <w:marLeft w:val="0"/>
          <w:marRight w:val="0"/>
          <w:marTop w:val="0"/>
          <w:marBottom w:val="0"/>
          <w:divBdr>
            <w:top w:val="none" w:sz="0" w:space="0" w:color="auto"/>
            <w:left w:val="none" w:sz="0" w:space="0" w:color="auto"/>
            <w:bottom w:val="none" w:sz="0" w:space="0" w:color="auto"/>
            <w:right w:val="none" w:sz="0" w:space="0" w:color="auto"/>
          </w:divBdr>
        </w:div>
        <w:div w:id="821502232">
          <w:marLeft w:val="0"/>
          <w:marRight w:val="0"/>
          <w:marTop w:val="0"/>
          <w:marBottom w:val="0"/>
          <w:divBdr>
            <w:top w:val="none" w:sz="0" w:space="0" w:color="auto"/>
            <w:left w:val="none" w:sz="0" w:space="0" w:color="auto"/>
            <w:bottom w:val="none" w:sz="0" w:space="0" w:color="auto"/>
            <w:right w:val="none" w:sz="0" w:space="0" w:color="auto"/>
          </w:divBdr>
        </w:div>
        <w:div w:id="411126026">
          <w:marLeft w:val="0"/>
          <w:marRight w:val="0"/>
          <w:marTop w:val="0"/>
          <w:marBottom w:val="0"/>
          <w:divBdr>
            <w:top w:val="none" w:sz="0" w:space="0" w:color="auto"/>
            <w:left w:val="none" w:sz="0" w:space="0" w:color="auto"/>
            <w:bottom w:val="none" w:sz="0" w:space="0" w:color="auto"/>
            <w:right w:val="none" w:sz="0" w:space="0" w:color="auto"/>
          </w:divBdr>
        </w:div>
        <w:div w:id="374163512">
          <w:marLeft w:val="0"/>
          <w:marRight w:val="0"/>
          <w:marTop w:val="0"/>
          <w:marBottom w:val="0"/>
          <w:divBdr>
            <w:top w:val="none" w:sz="0" w:space="0" w:color="auto"/>
            <w:left w:val="none" w:sz="0" w:space="0" w:color="auto"/>
            <w:bottom w:val="none" w:sz="0" w:space="0" w:color="auto"/>
            <w:right w:val="none" w:sz="0" w:space="0" w:color="auto"/>
          </w:divBdr>
        </w:div>
        <w:div w:id="841168556">
          <w:marLeft w:val="0"/>
          <w:marRight w:val="0"/>
          <w:marTop w:val="0"/>
          <w:marBottom w:val="0"/>
          <w:divBdr>
            <w:top w:val="none" w:sz="0" w:space="0" w:color="auto"/>
            <w:left w:val="none" w:sz="0" w:space="0" w:color="auto"/>
            <w:bottom w:val="none" w:sz="0" w:space="0" w:color="auto"/>
            <w:right w:val="none" w:sz="0" w:space="0" w:color="auto"/>
          </w:divBdr>
        </w:div>
        <w:div w:id="47187742">
          <w:marLeft w:val="0"/>
          <w:marRight w:val="0"/>
          <w:marTop w:val="0"/>
          <w:marBottom w:val="0"/>
          <w:divBdr>
            <w:top w:val="none" w:sz="0" w:space="0" w:color="auto"/>
            <w:left w:val="none" w:sz="0" w:space="0" w:color="auto"/>
            <w:bottom w:val="none" w:sz="0" w:space="0" w:color="auto"/>
            <w:right w:val="none" w:sz="0" w:space="0" w:color="auto"/>
          </w:divBdr>
        </w:div>
        <w:div w:id="111636255">
          <w:marLeft w:val="0"/>
          <w:marRight w:val="0"/>
          <w:marTop w:val="0"/>
          <w:marBottom w:val="0"/>
          <w:divBdr>
            <w:top w:val="none" w:sz="0" w:space="0" w:color="auto"/>
            <w:left w:val="none" w:sz="0" w:space="0" w:color="auto"/>
            <w:bottom w:val="none" w:sz="0" w:space="0" w:color="auto"/>
            <w:right w:val="none" w:sz="0" w:space="0" w:color="auto"/>
          </w:divBdr>
        </w:div>
        <w:div w:id="877157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32375@tier.org.tw"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info@esci-ksp.org"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Mordechai Treiger</dc:creator>
  <cp:lastModifiedBy>陳進雄</cp:lastModifiedBy>
  <cp:revision>8</cp:revision>
  <dcterms:created xsi:type="dcterms:W3CDTF">2015-09-10T07:35:00Z</dcterms:created>
  <dcterms:modified xsi:type="dcterms:W3CDTF">2015-09-20T13:13:00Z</dcterms:modified>
</cp:coreProperties>
</file>